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C" w:rsidRDefault="00CE13D6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</w:rPr>
      </w:pPr>
      <w:r>
        <w:rPr>
          <w:rFonts w:ascii="Arial" w:hAnsi="Arial" w:cs="Arial"/>
          <w:noProof/>
          <w:color w:val="auto"/>
          <w:spacing w:val="0"/>
          <w:kern w:val="16"/>
          <w:lang w:val="ru-RU" w:eastAsia="ru-RU"/>
        </w:rPr>
        <w:drawing>
          <wp:inline distT="0" distB="0" distL="0" distR="0">
            <wp:extent cx="6480810" cy="1823085"/>
            <wp:effectExtent l="19050" t="0" r="0" b="0"/>
            <wp:docPr id="2" name="Рисунок 1" descr="Radel_Shapka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el_Shapka_r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DF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УСЛОВИЯ ДОГОВОРА УЧАСТИЯ</w:t>
      </w:r>
      <w:r w:rsidR="005F2BD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5F2BDF" w:rsidP="00341D0C">
      <w:pPr>
        <w:pStyle w:val="2-zag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ВЫСТАВКЕ «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РАДИОЭЛЕКТРОНИКА И ПРИБОРОСТРОЕНИЕ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spacing w:before="113"/>
        <w:jc w:val="center"/>
        <w:rPr>
          <w:rFonts w:ascii="Arial" w:hAnsi="Arial" w:cs="Arial"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Являются неотъемлемой частью</w:t>
      </w:r>
      <w:r w:rsidR="00EE3137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</w:p>
    <w:p w:rsidR="00447B09" w:rsidRPr="00087141" w:rsidRDefault="00A5319E" w:rsidP="00341D0C">
      <w:pPr>
        <w:pStyle w:val="1-text"/>
        <w:spacing w:before="113" w:after="240"/>
        <w:jc w:val="center"/>
        <w:rPr>
          <w:rFonts w:ascii="Arial" w:hAnsi="Arial" w:cs="Arial"/>
          <w:i/>
          <w:cap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договора-заявки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: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на участие </w:t>
      </w:r>
      <w:r w:rsidR="008E79B8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В ВЫСТАВКЕ</w:t>
      </w:r>
      <w:r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</w:t>
      </w:r>
      <w:bookmarkStart w:id="0" w:name="_GoBack"/>
      <w:bookmarkEnd w:id="0"/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РОСТРОЕНИЕ - 20</w:t>
      </w:r>
      <w:r w:rsidR="00CE13D6" w:rsidRPr="00CE13D6">
        <w:rPr>
          <w:rFonts w:ascii="Arial" w:hAnsi="Arial" w:cs="Arial"/>
          <w:caps/>
          <w:color w:val="auto"/>
          <w:spacing w:val="0"/>
          <w:kern w:val="16"/>
          <w:lang w:val="ru-RU"/>
        </w:rPr>
        <w:t>20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», </w:t>
      </w:r>
      <w:r w:rsidR="00B35FC3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НА Д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ОПОЛНИТЕЛЬНЫЙ РЕГИСТРАЦИОННЫЙ СБОР, РАЗМЕЩЕНИЕ СВЕДЕНИЙ В </w:t>
      </w:r>
      <w:r w:rsidR="00EF6FA0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КАТАЛОГЕ И 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ПУТЕВОДИТЕЛЕ ВЫСТАВКИ «</w:t>
      </w:r>
      <w:r w:rsidR="002C2034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РАДИОЭЛЕКТРОНИКА И ПРИБОРОСТРОЕНИЕ - 20</w:t>
      </w:r>
      <w:r w:rsidR="00CE13D6" w:rsidRPr="00CE13D6">
        <w:rPr>
          <w:rFonts w:ascii="Arial" w:hAnsi="Arial" w:cs="Arial"/>
          <w:caps/>
          <w:color w:val="auto"/>
          <w:spacing w:val="0"/>
          <w:kern w:val="16"/>
          <w:lang w:val="ru-RU"/>
        </w:rPr>
        <w:t>20</w:t>
      </w:r>
      <w:r w:rsidR="00AC6642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» И ЭЛЕКТРОННОМ СПИСКЕ УЧАСТНИКОВ НА САЙТЕ ВЫСТАВКИ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>, ЗАЯВКИ НА АРЕНДУ ОБОРУДОВАНИЯ И СТРОИТЕЛЬСТВО СТЕНДА НА ВЫСТАВКЕ «</w:t>
      </w:r>
      <w:r w:rsidR="00EF6FA0" w:rsidRPr="00087141">
        <w:rPr>
          <w:rFonts w:ascii="Arial" w:hAnsi="Arial" w:cs="Arial"/>
          <w:color w:val="auto"/>
          <w:spacing w:val="0"/>
          <w:kern w:val="16"/>
          <w:lang w:val="ru-RU"/>
        </w:rPr>
        <w:t>РАДИОЭЛЕКТРОНИКА И ПРИБОРОСТРОЕНИЕ - 20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447B09" w:rsidRPr="00087141">
        <w:rPr>
          <w:rFonts w:ascii="Arial" w:hAnsi="Arial" w:cs="Arial"/>
          <w:caps/>
          <w:color w:val="auto"/>
          <w:spacing w:val="0"/>
          <w:kern w:val="16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sectPr w:rsidR="00A5319E" w:rsidRPr="00087141" w:rsidSect="00341D0C">
          <w:footerReference w:type="even" r:id="rId9"/>
          <w:footerReference w:type="default" r:id="rId10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EF6FA0" w:rsidRP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sz w:val="20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lastRenderedPageBreak/>
        <w:t xml:space="preserve">1. </w:t>
      </w:r>
      <w:r w:rsidR="00D53E4B" w:rsidRPr="00D53E4B">
        <w:rPr>
          <w:rFonts w:ascii="Arial" w:hAnsi="Arial" w:cs="Arial"/>
          <w:b/>
          <w:bCs/>
          <w:color w:val="auto"/>
          <w:spacing w:val="0"/>
          <w:kern w:val="16"/>
          <w:sz w:val="20"/>
          <w:lang w:val="ru-RU"/>
        </w:rPr>
        <w:t>НАИМЕНОВАНИЕ, МЕСТО И ВРЕМЯ ПРОВЕДЕНИЯ ВЫСТАВКИ И КОНФЕРЕНЦИЙ:</w:t>
      </w:r>
    </w:p>
    <w:p w:rsidR="00EF6FA0" w:rsidRPr="00300BA2" w:rsidRDefault="00CE13D6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>-я международная специализированная</w:t>
      </w:r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spellStart"/>
      <w:r w:rsidR="006A5601" w:rsidRPr="00087141">
        <w:rPr>
          <w:rFonts w:ascii="Arial" w:hAnsi="Arial" w:cs="Arial"/>
          <w:color w:val="auto"/>
          <w:spacing w:val="0"/>
          <w:kern w:val="16"/>
          <w:lang w:val="ru-RU"/>
        </w:rPr>
        <w:t>промышлннная</w:t>
      </w:r>
      <w:proofErr w:type="spellEnd"/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выставка «РАДИОЭЛЕКТРОНИКА И ПРИБОРОСТРОЕНИЕ - 20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>», именуем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ая в дальнейшем «РАДЭЛ - 20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300BA2">
        <w:rPr>
          <w:rFonts w:ascii="Arial" w:hAnsi="Arial" w:cs="Arial"/>
          <w:color w:val="auto"/>
          <w:spacing w:val="0"/>
          <w:kern w:val="16"/>
          <w:lang w:val="ru-RU"/>
        </w:rPr>
        <w:t>».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left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Место проведения:</w:t>
      </w:r>
    </w:p>
    <w:p w:rsidR="00954305" w:rsidRPr="00087141" w:rsidRDefault="00720019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КВЦ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КСПОФОРУМ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»,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Санкт-Петербург,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пос.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Пушкинский район, Петербургское</w:t>
      </w:r>
      <w:r w:rsidR="00A00A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шоссе, д.64, корп. 1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D208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павильон </w:t>
      </w:r>
      <w:r w:rsidR="00CD208F" w:rsidRPr="00087141">
        <w:rPr>
          <w:rFonts w:ascii="Arial" w:hAnsi="Arial" w:cs="Arial"/>
          <w:color w:val="auto"/>
          <w:spacing w:val="0"/>
          <w:kern w:val="16"/>
        </w:rPr>
        <w:t>H</w:t>
      </w:r>
    </w:p>
    <w:p w:rsidR="00CD208F" w:rsidRPr="00087141" w:rsidRDefault="00CD208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Время проведения:</w:t>
      </w:r>
    </w:p>
    <w:p w:rsidR="00A5319E" w:rsidRPr="00087141" w:rsidRDefault="00CE13D6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color w:val="auto"/>
          <w:spacing w:val="0"/>
          <w:kern w:val="16"/>
        </w:rPr>
        <w:t>21-23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proofErr w:type="spellStart"/>
      <w:r>
        <w:rPr>
          <w:rFonts w:ascii="Arial" w:hAnsi="Arial" w:cs="Arial"/>
          <w:color w:val="auto"/>
          <w:spacing w:val="0"/>
          <w:kern w:val="16"/>
        </w:rPr>
        <w:t>20</w:t>
      </w:r>
      <w:proofErr w:type="spellEnd"/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A2A4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года, </w:t>
      </w:r>
    </w:p>
    <w:p w:rsidR="00054A8D" w:rsidRPr="00087141" w:rsidRDefault="00A5319E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8E79B8" w:rsidRPr="00087141" w:rsidRDefault="00CE13D6" w:rsidP="00341D0C">
      <w:pPr>
        <w:pStyle w:val="1-text"/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18-19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054A8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>.00 до 20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2C203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монтаж индивидуальных стендов.</w:t>
      </w:r>
    </w:p>
    <w:p w:rsidR="002C2034" w:rsidRPr="00087141" w:rsidRDefault="00CE13D6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 с 9.00 до 22.00</w:t>
      </w:r>
    </w:p>
    <w:p w:rsidR="00671F77" w:rsidRPr="00087141" w:rsidRDefault="00CE13D6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21</w:t>
      </w:r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1270E2" w:rsidRPr="00087141">
        <w:rPr>
          <w:rFonts w:ascii="Arial" w:hAnsi="Arial" w:cs="Arial"/>
          <w:color w:val="auto"/>
          <w:spacing w:val="0"/>
          <w:kern w:val="16"/>
          <w:lang w:val="ru-RU"/>
        </w:rPr>
        <w:t>сентября 20</w:t>
      </w:r>
      <w:proofErr w:type="spellStart"/>
      <w:r>
        <w:rPr>
          <w:rFonts w:ascii="Arial" w:hAnsi="Arial" w:cs="Arial"/>
          <w:color w:val="auto"/>
          <w:spacing w:val="0"/>
          <w:kern w:val="16"/>
        </w:rPr>
        <w:t>20</w:t>
      </w:r>
      <w:proofErr w:type="spellEnd"/>
      <w:r w:rsidR="00671F77" w:rsidRPr="00087141">
        <w:rPr>
          <w:rFonts w:ascii="Arial" w:hAnsi="Arial" w:cs="Arial"/>
          <w:color w:val="auto"/>
          <w:spacing w:val="0"/>
          <w:kern w:val="16"/>
          <w:lang w:val="ru-RU"/>
        </w:rPr>
        <w:t>года с 9.00 до 10.00</w:t>
      </w:r>
    </w:p>
    <w:p w:rsidR="00054A8D" w:rsidRPr="00087141" w:rsidRDefault="00A5319E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Демонтаж выставки: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3A59D6" w:rsidRPr="00087141" w:rsidRDefault="00CE13D6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23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="008E79B8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c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1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>6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.00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22.00</w:t>
      </w:r>
    </w:p>
    <w:p w:rsidR="00A5319E" w:rsidRPr="00087141" w:rsidRDefault="00CE13D6" w:rsidP="00341D0C">
      <w:pPr>
        <w:pStyle w:val="1-text"/>
        <w:tabs>
          <w:tab w:val="clear" w:pos="240"/>
        </w:tabs>
        <w:spacing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24</w:t>
      </w:r>
      <w:r w:rsidR="0072001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сентября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года</w:t>
      </w:r>
      <w:r w:rsidR="00F73E1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9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>00 до 20</w:t>
      </w:r>
      <w:r w:rsidR="00CB3427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AC3A5B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</w:p>
    <w:p w:rsidR="00943E22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2.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СТОРОНЫ: </w:t>
      </w:r>
    </w:p>
    <w:p w:rsidR="00943E22" w:rsidRPr="00087141" w:rsidRDefault="00A0180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«ФАРЭКСПО»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, именуемое в дальнейшем Организатор, в лице генерального директора Шост</w:t>
      </w:r>
      <w:r w:rsidR="00444545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ь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О.И., действующего на основании Устава, с одной стороны, и _________________________________________________,  именуемое в дальнейшем Участник, в лице _________________________________________________, действующего  на основании _______________________, с другой стороны (далее Стороны).</w:t>
      </w:r>
      <w:r w:rsidR="008E79B8"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</w:p>
    <w:p w:rsidR="00D53E4B" w:rsidRDefault="000426A3" w:rsidP="00341D0C">
      <w:pPr>
        <w:pStyle w:val="1-text"/>
        <w:tabs>
          <w:tab w:val="clear" w:pos="240"/>
        </w:tabs>
        <w:spacing w:before="28" w:line="216" w:lineRule="atLeast"/>
        <w:ind w:left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3.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КОНТАКТЫ </w:t>
      </w:r>
      <w:r w:rsid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И РЕКВИЗИТЫ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ОРГАНИЗАТОРА: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A5319E" w:rsidRPr="00087141" w:rsidRDefault="00CE13D6" w:rsidP="00CE13D6">
      <w:pPr>
        <w:pStyle w:val="1-text"/>
        <w:tabs>
          <w:tab w:val="clear" w:pos="240"/>
        </w:tabs>
        <w:spacing w:line="240" w:lineRule="atLeast"/>
        <w:ind w:left="680"/>
        <w:rPr>
          <w:rFonts w:ascii="Arial" w:hAnsi="Arial" w:cs="Arial"/>
          <w:color w:val="auto"/>
          <w:spacing w:val="0"/>
          <w:kern w:val="16"/>
          <w:lang w:val="ru-RU"/>
        </w:rPr>
      </w:pP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196240, г. 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Санкт-Петербург, 5-й </w:t>
      </w:r>
      <w:proofErr w:type="spellStart"/>
      <w:r>
        <w:rPr>
          <w:rFonts w:ascii="Arial" w:hAnsi="Arial" w:cs="Arial"/>
          <w:color w:val="auto"/>
          <w:spacing w:val="0"/>
          <w:kern w:val="16"/>
          <w:lang w:val="ru-RU"/>
        </w:rPr>
        <w:t>Предпортовый</w:t>
      </w:r>
      <w:proofErr w:type="spellEnd"/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проезд, д.26, лит. Е,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ООО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ФАРЭКСПО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E41B8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C116E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т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елефон</w:t>
      </w:r>
      <w:r w:rsidR="00355DA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47664" w:rsidRPr="00087141">
        <w:rPr>
          <w:rFonts w:ascii="Arial" w:hAnsi="Arial" w:cs="Arial"/>
          <w:color w:val="auto"/>
          <w:spacing w:val="0"/>
          <w:kern w:val="16"/>
          <w:lang w:val="ru-RU"/>
        </w:rPr>
        <w:t>(812) 777-04-07,  (812) 718-35-37 (доб. 622, 619)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E6245" w:rsidRPr="00087141">
        <w:rPr>
          <w:rFonts w:ascii="Arial" w:hAnsi="Arial" w:cs="Arial"/>
          <w:color w:val="auto"/>
          <w:spacing w:val="0"/>
          <w:kern w:val="16"/>
        </w:rPr>
        <w:t>e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mail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:</w:t>
      </w:r>
      <w:r w:rsidR="00065EE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1" w:history="1"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radel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2@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farexpo</w:t>
        </w:r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.</w:t>
        </w:r>
        <w:r w:rsidR="00193A0B"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  <w:r w:rsidR="00847664" w:rsidRPr="00087141">
        <w:rPr>
          <w:rFonts w:ascii="Arial" w:hAnsi="Arial" w:cs="Arial"/>
          <w:spacing w:val="0"/>
          <w:kern w:val="16"/>
          <w:lang w:val="ru-RU"/>
        </w:rPr>
        <w:t>,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 </w:t>
      </w:r>
      <w:r w:rsidR="00193A0B" w:rsidRPr="00087141">
        <w:rPr>
          <w:rFonts w:ascii="Arial" w:hAnsi="Arial" w:cs="Arial"/>
          <w:spacing w:val="0"/>
          <w:kern w:val="16"/>
        </w:rPr>
        <w:t>web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>-сайт</w:t>
      </w:r>
      <w:r w:rsidR="00EF6FA0" w:rsidRPr="00087141">
        <w:rPr>
          <w:rFonts w:ascii="Arial" w:hAnsi="Arial" w:cs="Arial"/>
          <w:spacing w:val="0"/>
          <w:kern w:val="16"/>
          <w:lang w:val="ru-RU"/>
        </w:rPr>
        <w:t>ы</w:t>
      </w:r>
      <w:r w:rsidR="00193A0B" w:rsidRPr="00087141">
        <w:rPr>
          <w:rFonts w:ascii="Arial" w:hAnsi="Arial" w:cs="Arial"/>
          <w:spacing w:val="0"/>
          <w:kern w:val="16"/>
          <w:lang w:val="ru-RU"/>
        </w:rPr>
        <w:t xml:space="preserve">: </w:t>
      </w:r>
      <w:hyperlink r:id="rId12" w:history="1">
        <w:r w:rsidR="00193A0B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 xml:space="preserve">, </w:t>
      </w:r>
      <w:hyperlink r:id="rId13" w:history="1">
        <w:r w:rsidR="00EF6FA0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</w:t>
        </w:r>
      </w:hyperlink>
      <w:r w:rsidR="00EF6FA0" w:rsidRPr="00087141">
        <w:rPr>
          <w:rFonts w:ascii="Arial" w:hAnsi="Arial" w:cs="Arial"/>
          <w:spacing w:val="0"/>
          <w:kern w:val="16"/>
          <w:lang w:val="ru-RU"/>
        </w:rPr>
        <w:t>.</w:t>
      </w:r>
    </w:p>
    <w:p w:rsidR="00943E22" w:rsidRPr="00087141" w:rsidRDefault="00943E22" w:rsidP="00341D0C">
      <w:pPr>
        <w:pStyle w:val="1-text"/>
        <w:tabs>
          <w:tab w:val="clear" w:pos="240"/>
        </w:tabs>
        <w:spacing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Реквизиты </w:t>
      </w:r>
      <w:r w:rsidR="00193A0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ООО  «ФАРЭКСПО»</w:t>
      </w:r>
    </w:p>
    <w:p w:rsidR="00943E22" w:rsidRPr="00087141" w:rsidRDefault="00193A0B" w:rsidP="00341D0C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Юридический адрес: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191028, Санкт-Петербург, Литейный пр., дом 17-19, литер А, помещение 3-Н, офис 2Г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7841005070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line="216" w:lineRule="atLeast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КПП                    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784101001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br/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Рас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с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четный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40702810868000002797 в филиале  ОПЕРУ ПАО Банк  ВТБ в Санкт-Петербурге, г. Санкт-Петербург</w:t>
      </w:r>
    </w:p>
    <w:p w:rsidR="00943E22" w:rsidRPr="00087141" w:rsidRDefault="00943E22" w:rsidP="00341D0C">
      <w:pPr>
        <w:pStyle w:val="1-text"/>
        <w:tabs>
          <w:tab w:val="left" w:pos="1332"/>
        </w:tabs>
        <w:spacing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Корр. счет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30101810200000000704</w:t>
      </w:r>
    </w:p>
    <w:p w:rsidR="00943E22" w:rsidRPr="00087141" w:rsidRDefault="00943E22" w:rsidP="00341D0C">
      <w:pPr>
        <w:pStyle w:val="1-text"/>
        <w:tabs>
          <w:tab w:val="clear" w:pos="240"/>
          <w:tab w:val="left" w:pos="1332"/>
        </w:tabs>
        <w:spacing w:after="240" w:line="216" w:lineRule="atLeast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БИК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ab/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044030704</w:t>
      </w:r>
    </w:p>
    <w:p w:rsidR="00467DDD" w:rsidRPr="00087141" w:rsidRDefault="00A5319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4. 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ПРОЦЕДУРА ОФОРМЛЕНИЯ УЧАСТИЯ В ВЫСТАВКЕ «РАДИОЭЛЕКТРОНИКА И ПРИБОРОСТРОЕНИЕ - 20</w:t>
      </w:r>
      <w:r w:rsidR="00CE13D6">
        <w:rPr>
          <w:rFonts w:ascii="Arial" w:hAnsi="Arial" w:cs="Arial"/>
          <w:b/>
          <w:color w:val="auto"/>
          <w:spacing w:val="0"/>
          <w:kern w:val="16"/>
          <w:lang w:val="ru-RU"/>
        </w:rPr>
        <w:t>20</w:t>
      </w:r>
      <w:r w:rsidR="00D53E4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:</w:t>
      </w:r>
    </w:p>
    <w:p w:rsidR="00367341" w:rsidRPr="00564B55" w:rsidRDefault="00467DDD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4.1.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gramStart"/>
      <w:r w:rsidR="004908D7">
        <w:rPr>
          <w:rFonts w:ascii="Arial" w:hAnsi="Arial" w:cs="Arial"/>
          <w:color w:val="auto"/>
          <w:spacing w:val="0"/>
          <w:kern w:val="16"/>
          <w:lang w:val="ru-RU"/>
        </w:rPr>
        <w:t>Д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оговор-заявк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участие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аполненный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форме, указанной в приложении, долж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 поступить в дирекцию выставки 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нформация для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размещени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я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каталоге,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путеводителе выставки и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электронном списке участников на сайте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выставки 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должна быть внесена участником в </w:t>
      </w:r>
      <w:r w:rsidR="00A0180C" w:rsidRPr="00087141">
        <w:rPr>
          <w:rFonts w:ascii="Arial" w:hAnsi="Arial" w:cs="Arial"/>
          <w:color w:val="auto"/>
          <w:spacing w:val="0"/>
          <w:kern w:val="16"/>
        </w:rPr>
        <w:t>web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E63FF1" w:rsidRPr="00087141">
        <w:rPr>
          <w:rFonts w:ascii="Arial" w:hAnsi="Arial" w:cs="Arial"/>
          <w:color w:val="auto"/>
          <w:spacing w:val="0"/>
          <w:kern w:val="16"/>
          <w:lang w:val="ru-RU"/>
        </w:rPr>
        <w:t>форму по адресу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hyperlink r:id="rId14" w:history="1">
        <w:r w:rsidR="00A0180C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09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20 </w:t>
      </w:r>
      <w:r w:rsidR="003A59D6" w:rsidRPr="00087141">
        <w:rPr>
          <w:rFonts w:ascii="Arial" w:hAnsi="Arial" w:cs="Arial"/>
          <w:color w:val="auto"/>
          <w:spacing w:val="0"/>
          <w:kern w:val="16"/>
          <w:lang w:val="ru-RU"/>
        </w:rPr>
        <w:t>года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условиях, оговоренных в</w:t>
      </w:r>
      <w:proofErr w:type="gramEnd"/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п. 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0426A3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4908D7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67341" w:rsidRPr="00087141" w:rsidRDefault="003A59D6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При подаче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указанных Договоров-заявок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после указанной даты</w:t>
      </w:r>
      <w:r w:rsidR="00A0180C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 оставля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908D7" w:rsidRP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при отсутствии технической возможности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не размещать материалы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Участника в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каталоге выставки 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>путеводител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при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lastRenderedPageBreak/>
        <w:t xml:space="preserve">этом размещение в электронном списке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участников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контенте «Участники» на сайте выставки 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 решению Организаторов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может производиться</w:t>
      </w:r>
      <w:r w:rsidR="0036734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позднее указанной даты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Оплата производится на основании счетов, выставляемых </w:t>
      </w:r>
      <w:r w:rsidR="004908D7" w:rsidRPr="00087141">
        <w:rPr>
          <w:rFonts w:ascii="Arial" w:hAnsi="Arial" w:cs="Arial"/>
          <w:color w:val="auto"/>
          <w:spacing w:val="0"/>
          <w:kern w:val="16"/>
          <w:lang w:val="ru-RU"/>
        </w:rPr>
        <w:t>ООО «ФАРЭКСПО»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частникам в соответствии с поданными ими договорами-заявками в следующем порядке: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по договорам-заявкам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(или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аявкам на предварительное бронирование площади»)</w:t>
      </w:r>
      <w:r w:rsidR="004976BE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до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не менее </w:t>
      </w:r>
      <w:r w:rsidR="00A4140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976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% от общей суммы счет</w:t>
      </w:r>
      <w:r w:rsidR="0051077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 в течение 1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0 календарных дней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момента выставления счета, оставшаяся часть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объема 100% оплаты счетов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20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г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ода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;</w:t>
      </w:r>
    </w:p>
    <w:p w:rsidR="004727FA" w:rsidRPr="00087141" w:rsidRDefault="004727FA" w:rsidP="00341D0C">
      <w:pPr>
        <w:pStyle w:val="1-text"/>
        <w:tabs>
          <w:tab w:val="clear" w:pos="240"/>
        </w:tabs>
        <w:spacing w:before="28" w:line="216" w:lineRule="atLeast"/>
        <w:ind w:firstLine="708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по договорам-заявкам,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оформленным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позднее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в размере 100</w:t>
      </w:r>
      <w:r w:rsidR="008C06C6" w:rsidRPr="00087141">
        <w:rPr>
          <w:rFonts w:ascii="Arial" w:hAnsi="Arial" w:cs="Arial"/>
          <w:color w:val="auto"/>
          <w:spacing w:val="0"/>
          <w:kern w:val="16"/>
          <w:lang w:val="ru-RU"/>
        </w:rPr>
        <w:t>% в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течени</w:t>
      </w:r>
      <w:proofErr w:type="gramStart"/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proofErr w:type="gramEnd"/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5-ти банковских дней с обязательной отправкой в адрес Организаторов по факсу или электронной почте копии 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платежного поручения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отметкой банка об осуществлении платежа</w:t>
      </w:r>
    </w:p>
    <w:p w:rsidR="004908D7" w:rsidRPr="00087141" w:rsidRDefault="0021303F" w:rsidP="00341D0C">
      <w:pPr>
        <w:pStyle w:val="1-text"/>
        <w:tabs>
          <w:tab w:val="clear" w:pos="240"/>
        </w:tabs>
        <w:spacing w:before="28" w:line="216" w:lineRule="atLeast"/>
        <w:ind w:firstLine="284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Заполненный договор-заявка является официальным финансовым обязательством. В </w:t>
      </w:r>
      <w:proofErr w:type="gramStart"/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случае</w:t>
      </w:r>
      <w:proofErr w:type="gramEnd"/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отказа от участия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после подачи договора-заявки и оплаты участия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средства участникам 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возвращаются за исключением </w:t>
      </w:r>
      <w:r w:rsidR="0076216C" w:rsidRPr="00087141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>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% от общей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суммы счета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качестве оплаты услуг по бронированию площади</w:t>
      </w:r>
      <w:r w:rsidR="0051077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 предоставлением актов и счетов-фактур по выполненным услугам. При отказе от участия позднее, чем 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28</w:t>
      </w:r>
      <w:r w:rsidR="007F0B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августа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года,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обязан полностью оплатить все заказанные им услуги. При этом Организатор обязуется опубликовать в Официальном каталоге выставки представленную Участником информацию и выслать в адрес Участника один экземпляр, а также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ить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акт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счет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-фактур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>ы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участию в выставке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Отказ от участия в выставке принимается только </w:t>
      </w:r>
      <w:r w:rsidR="00B2150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письменном виде, заверенный подписью руководителя и главного бухгалтера.</w:t>
      </w:r>
      <w:r w:rsidR="00B215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727FA" w:rsidRPr="00087141">
        <w:rPr>
          <w:rFonts w:ascii="Arial" w:hAnsi="Arial" w:cs="Arial"/>
          <w:color w:val="auto"/>
          <w:spacing w:val="0"/>
          <w:kern w:val="16"/>
          <w:lang w:val="ru-RU"/>
        </w:rPr>
        <w:t>Без 100% оплаты выставленных счетов участники на выставку не допускаются</w:t>
      </w:r>
      <w:r w:rsidR="00554E1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908D7" w:rsidRDefault="0021303F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просрочки оплаты в сроки, оговоренные </w:t>
      </w:r>
      <w:r w:rsidR="00E94DED" w:rsidRPr="00564B55">
        <w:rPr>
          <w:rFonts w:ascii="Arial" w:hAnsi="Arial" w:cs="Arial"/>
          <w:color w:val="auto"/>
          <w:spacing w:val="0"/>
          <w:kern w:val="16"/>
          <w:lang w:val="ru-RU"/>
        </w:rPr>
        <w:t>п. 4.1. наст</w:t>
      </w:r>
      <w:r w:rsidR="00E94DED" w:rsidRPr="00087141">
        <w:rPr>
          <w:rFonts w:ascii="Arial" w:hAnsi="Arial" w:cs="Arial"/>
          <w:color w:val="auto"/>
          <w:spacing w:val="0"/>
          <w:kern w:val="16"/>
          <w:lang w:val="ru-RU"/>
        </w:rPr>
        <w:t>оящих условий, Участник выплачивает пеню из расчета 0,5% от суммы платежа за каждый день просрочки. Выплата пени не освобождает сторону от исполнения соответствующего денежного обязательства.</w:t>
      </w:r>
    </w:p>
    <w:p w:rsidR="006C37D0" w:rsidRPr="00087141" w:rsidRDefault="007F0BF1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4.4</w:t>
      </w:r>
      <w:r w:rsidR="00802289"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Заполняя и подавая «Договор-заявку на участие в выставке «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РАЭЛ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 xml:space="preserve"> -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«Заявку на строительство и оформление стенда, аренду выставочного оборудования»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(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Договор 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на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выставке «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РАД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Э</w:t>
      </w:r>
      <w:r w:rsidR="00C24471" w:rsidRPr="00087141">
        <w:rPr>
          <w:rFonts w:ascii="Arial" w:hAnsi="Arial" w:cs="Arial"/>
          <w:color w:val="auto"/>
          <w:spacing w:val="0"/>
          <w:kern w:val="16"/>
          <w:lang w:val="ru-RU"/>
        </w:rPr>
        <w:t>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Предприятие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</w:t>
      </w:r>
      <w:r w:rsidR="004908D7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Участник выставки и его Представител</w:t>
      </w:r>
      <w:proofErr w:type="gramStart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ь(</w:t>
      </w:r>
      <w:proofErr w:type="gramEnd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и) тем самым также  выражают свое согласие на обработку (действия (операции) с персональными данными)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Организатором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825C1">
        <w:rPr>
          <w:rFonts w:ascii="Arial" w:hAnsi="Arial" w:cs="Arial"/>
          <w:color w:val="auto"/>
          <w:spacing w:val="0"/>
          <w:kern w:val="16"/>
          <w:lang w:val="ru-RU"/>
        </w:rPr>
        <w:t>данных о Предприятии-Участнике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включаемых </w:t>
      </w:r>
      <w:proofErr w:type="gramStart"/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соответствующие рубрики указанных в настоящем пункте «Договор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-заявк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>» и Договор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>а</w:t>
      </w:r>
      <w:r w:rsidR="00854E93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80228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оговоренные настоящими «Условиями»,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Договор-заявка по выставке может быть заключен: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документами посредством факсимильной связи или электронной почты. Для заключения настоящего договора каждая из сторон направляет другой стороне по факсу подписанный и скрепленный печатью экземпляр договора.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Стороны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безусловно признают экземпляры договора, переданные по факсу, или их сканированные копии, переданные по электронной почте, равными по юридической силе экземплярам договора с оригинальной подписью и печатью.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.2.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обмена оригиналами договоров посредством почтовой или курьерской рассылки.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4.5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Путем заключения договора непосредственно </w:t>
      </w:r>
      <w:r>
        <w:rPr>
          <w:rFonts w:ascii="Arial" w:hAnsi="Arial" w:cs="Arial"/>
          <w:color w:val="auto"/>
          <w:spacing w:val="0"/>
          <w:kern w:val="16"/>
          <w:lang w:val="ru-RU"/>
        </w:rPr>
        <w:t>при личной встрече уполномоченных представителей сторон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4.6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Акты и счета-фактуры по выполненным работам, перечисленным в договоре-заявке и приложении к нему,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У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частник</w:t>
      </w:r>
      <w:r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могут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получить </w:t>
      </w:r>
      <w:r>
        <w:rPr>
          <w:rFonts w:ascii="Arial" w:hAnsi="Arial" w:cs="Arial"/>
          <w:color w:val="auto"/>
          <w:spacing w:val="0"/>
          <w:kern w:val="16"/>
          <w:lang w:val="ru-RU"/>
        </w:rPr>
        <w:t>непосредственно на выставке в дни ее проведения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 при этом уполномоченный представитель предприятия-участника должен предоставить заявку в произвольном виде в дирекцию выставки заранее для получения данных документов. При этом предприятие-участник обязуется не позднее, чем через 30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дней после окончания выставки, выслать подписанный акт о выполненных работах.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4.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7.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К отношениям Сторон по Договору на участие в международной специализированной промышленной выставке «РАДИОЭЛЕКТРОНИКА И ПРИБОРОСТРОЕНИЕ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а также к отношениям, вытекающим из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счетов на оплату, выставленных ООО «ФАРЭКСПО», не применяется ст. 317.1 ГК РФ в части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истребования Участником выставки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процентов за пользование денежными средствами в виде аванса (</w:t>
      </w:r>
      <w:proofErr w:type="spell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ов</w:t>
      </w:r>
      <w:proofErr w:type="spell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), перечисленны</w:t>
      </w:r>
      <w:r>
        <w:rPr>
          <w:rFonts w:ascii="Arial" w:hAnsi="Arial" w:cs="Arial"/>
          <w:color w:val="000000"/>
          <w:sz w:val="18"/>
          <w:szCs w:val="18"/>
          <w:lang w:val="ru-RU"/>
        </w:rPr>
        <w:t>х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Участником в ООО «ФАРЭКСПО» для целей, способствующих исполнению обязательств по всем указанным в настоящем пункте Договорам, Договорам-заявкам и в соответствии с настоящими «Условиями договора участия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</w:t>
      </w:r>
    </w:p>
    <w:p w:rsidR="00D53E4B" w:rsidRDefault="00D53E4B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4.8</w:t>
      </w:r>
      <w:r w:rsidRPr="00087141">
        <w:rPr>
          <w:rFonts w:ascii="Arial" w:hAnsi="Arial" w:cs="Arial"/>
          <w:b/>
          <w:color w:val="000000"/>
          <w:sz w:val="18"/>
          <w:szCs w:val="18"/>
          <w:lang w:val="ru-RU"/>
        </w:rPr>
        <w:t>.</w:t>
      </w:r>
      <w:r w:rsidRPr="00087141">
        <w:rPr>
          <w:rFonts w:ascii="Arial" w:hAnsi="Arial" w:cs="Arial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При возникновении каких-либо разногласий и споров по исполнению Договора на участие в выставке «РАДИОЭЛЕКТРОНИКА И ПРИБОРОСТРОЕНИЕ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а также «Договора-заявки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», «Заявки на строительство и оформление стенда, аренду выставочного оборудования» (Приложение 1 к Договору-заявке на участие в выставке), или в связи с ними, и невозможности их разрешения путем переговоров, такие споры подлежат рассмотрению в Арбитражном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proofErr w:type="gramStart"/>
      <w:r w:rsidRPr="00087141">
        <w:rPr>
          <w:rFonts w:ascii="Arial" w:hAnsi="Arial" w:cs="Arial"/>
          <w:color w:val="000000"/>
          <w:sz w:val="18"/>
          <w:szCs w:val="18"/>
          <w:lang w:val="ru-RU"/>
        </w:rPr>
        <w:t>суде</w:t>
      </w:r>
      <w:proofErr w:type="gramEnd"/>
      <w:r w:rsidRPr="00087141">
        <w:rPr>
          <w:rFonts w:ascii="Arial" w:hAnsi="Arial" w:cs="Arial"/>
          <w:color w:val="000000"/>
          <w:sz w:val="18"/>
          <w:szCs w:val="18"/>
          <w:lang w:val="ru-RU"/>
        </w:rPr>
        <w:t xml:space="preserve"> Санкт-Петербурга.</w:t>
      </w:r>
    </w:p>
    <w:p w:rsidR="000426A3" w:rsidRPr="00087141" w:rsidRDefault="000426A3" w:rsidP="00341D0C">
      <w:pPr>
        <w:ind w:firstLine="255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4.9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Настоящие «Условия договора участия в выставке «РАДЭЛ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»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не являются офертой, а рассматриваются, как вызов на оферту, который не ведет к каким-либо обязательствам Организатора, как оферента, перед любой Стороной или Участником, как акцептантом, до получения оферентом акцепта от акцептанта при согласии оферента на такой акцепт.</w:t>
      </w:r>
      <w:r w:rsidRPr="00087141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Заключение Договора на участие в выставке «</w:t>
      </w:r>
      <w:r w:rsidRPr="00087141">
        <w:rPr>
          <w:rFonts w:ascii="Arial" w:hAnsi="Arial" w:cs="Arial"/>
          <w:sz w:val="18"/>
          <w:szCs w:val="18"/>
          <w:lang w:val="ru-RU"/>
        </w:rPr>
        <w:t>РАДЭЛ - 20</w:t>
      </w:r>
      <w:r w:rsidR="00CE13D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 и согласие оферента на акцепт обусловлено достижением соглашения оферента и акцептанта по всем существенным условиям «Договора участия в выставке «РАДЭЛ - 20</w:t>
      </w:r>
      <w:r w:rsidR="00CE13D6">
        <w:rPr>
          <w:rFonts w:ascii="Arial" w:hAnsi="Arial" w:cs="Arial"/>
          <w:color w:val="000000"/>
          <w:sz w:val="18"/>
          <w:szCs w:val="18"/>
          <w:lang w:val="ru-RU"/>
        </w:rPr>
        <w:t>20</w:t>
      </w:r>
      <w:r w:rsidRPr="00087141">
        <w:rPr>
          <w:rFonts w:ascii="Arial" w:hAnsi="Arial" w:cs="Arial"/>
          <w:color w:val="000000"/>
          <w:sz w:val="18"/>
          <w:szCs w:val="18"/>
          <w:lang w:val="ru-RU"/>
        </w:rPr>
        <w:t>». Упомянутый Договор не считается заключенным при отсутствии согласования Организатора и Участника, как Сторон (оферента и акцептанта) упомянутого Договора, хотя бы по одному из таких условий.</w:t>
      </w:r>
    </w:p>
    <w:p w:rsidR="00A5319E" w:rsidRPr="00D53E4B" w:rsidRDefault="00444D53" w:rsidP="00341D0C">
      <w:pPr>
        <w:spacing w:before="240"/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5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. </w:t>
      </w:r>
      <w:r w:rsidR="00D53E4B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РАСЦЕНКИ РОССИЙСКОГО РАЗДЕЛА ВЫСТАВКИ 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(</w:t>
      </w:r>
      <w:r w:rsidR="00A5319E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действительны также для</w:t>
      </w:r>
      <w:r w:rsidR="00F1362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участников из</w:t>
      </w:r>
      <w:r w:rsidR="00072003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Стран, входящих в </w:t>
      </w:r>
      <w:proofErr w:type="gramStart"/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Евразийский</w:t>
      </w:r>
      <w:proofErr w:type="gramEnd"/>
      <w:r w:rsidR="00720019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 xml:space="preserve"> Экономический Союз-ЕАЭС</w:t>
      </w:r>
      <w:r w:rsidR="001E7284" w:rsidRP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)</w:t>
      </w:r>
      <w:r w:rsidR="00D53E4B">
        <w:rPr>
          <w:rFonts w:ascii="Arial" w:hAnsi="Arial" w:cs="Arial"/>
          <w:b/>
          <w:bCs/>
          <w:kern w:val="16"/>
          <w:sz w:val="18"/>
          <w:szCs w:val="18"/>
          <w:lang w:val="ru-RU"/>
        </w:rPr>
        <w:t>:</w:t>
      </w:r>
      <w:r w:rsidR="00F13623" w:rsidRPr="00D53E4B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A50F5" w:rsidRPr="00564B55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.1.</w:t>
      </w:r>
      <w:r w:rsidR="00CA50F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>Если будет изменена ставка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будут введены новые налоги, подлежащие уплате 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Участником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Исполнителю, общая сумма Договора </w:t>
      </w:r>
      <w:r w:rsidR="00CC723A" w:rsidRPr="00564B55">
        <w:rPr>
          <w:rFonts w:ascii="Arial" w:hAnsi="Arial" w:cs="Arial"/>
          <w:color w:val="auto"/>
          <w:spacing w:val="0"/>
          <w:kern w:val="16"/>
          <w:lang w:val="ru-RU"/>
        </w:rPr>
        <w:t>может быть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изменена в части суммы НДС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657496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либо сумм новых налогов</w:t>
      </w:r>
      <w:r w:rsidR="005A6C09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136B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lastRenderedPageBreak/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A50F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Стоимость одного квадратного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метра необорудованной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A5319E" w:rsidRPr="00087141">
        <w:rPr>
          <w:rFonts w:ascii="Arial" w:hAnsi="Arial" w:cs="Arial"/>
          <w:color w:val="auto"/>
          <w:spacing w:val="0"/>
          <w:kern w:val="16"/>
        </w:rPr>
        <w:t> 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51392D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9788,14</w:t>
      </w:r>
      <w:r w:rsidR="0007200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рублей</w:t>
      </w:r>
      <w:r w:rsidR="00A5319E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НДС за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весь период выставки.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4D136B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.3.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одного квадратного метра оборудованной выставочной площади</w:t>
      </w:r>
      <w:r w:rsidR="00CC723A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без строительства стенда</w:t>
      </w:r>
      <w:r w:rsidR="004D136B" w:rsidRPr="00087141">
        <w:rPr>
          <w:rFonts w:ascii="Arial" w:hAnsi="Arial" w:cs="Arial"/>
          <w:color w:val="auto"/>
          <w:spacing w:val="0"/>
          <w:kern w:val="16"/>
        </w:rPr>
        <w:t> 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– </w:t>
      </w:r>
      <w:r w:rsidR="004D136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11652,54 рубл</w:t>
      </w:r>
      <w:r w:rsidR="00B8472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я</w:t>
      </w:r>
      <w:r w:rsidR="004D136B" w:rsidRPr="00087141">
        <w:rPr>
          <w:rFonts w:ascii="Arial" w:hAnsi="Arial" w:cs="Arial"/>
          <w:color w:val="C00000"/>
          <w:spacing w:val="0"/>
          <w:kern w:val="16"/>
          <w:lang w:val="ru-RU"/>
        </w:rPr>
        <w:t xml:space="preserve"> </w:t>
      </w:r>
      <w:r w:rsidR="004D136B" w:rsidRPr="00087141">
        <w:rPr>
          <w:rFonts w:ascii="Arial" w:hAnsi="Arial" w:cs="Arial"/>
          <w:color w:val="auto"/>
          <w:spacing w:val="0"/>
          <w:kern w:val="16"/>
          <w:lang w:val="ru-RU"/>
        </w:rPr>
        <w:t>+ НДС за весь период выставки. Оборудованная площадь включает в себя: ковровое покрытие по площади стенда, цвет покрытия по умолчанию – серый; стены из панелей 1х2,5 м по закрытым сторонам и фриз из панелей шириной 0,4 м, установленный на высоте 2,5 м – по открытым сторонам стенда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; нанесение на фриз указанного Участником текста объемом до 15 знаков из пленки </w:t>
      </w:r>
      <w:proofErr w:type="spellStart"/>
      <w:r w:rsidR="00FD0AE1" w:rsidRPr="00087141">
        <w:rPr>
          <w:rFonts w:ascii="Arial" w:hAnsi="Arial" w:cs="Arial"/>
          <w:color w:val="auto"/>
          <w:spacing w:val="0"/>
          <w:kern w:val="16"/>
        </w:rPr>
        <w:t>Oracal</w:t>
      </w:r>
      <w:proofErr w:type="spellEnd"/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цвет пленки по умолчанию – 086М, шрифт – </w:t>
      </w:r>
      <w:r w:rsidR="00FD0AE1" w:rsidRPr="00087141">
        <w:rPr>
          <w:rFonts w:ascii="Arial" w:hAnsi="Arial" w:cs="Arial"/>
          <w:color w:val="auto"/>
          <w:spacing w:val="0"/>
          <w:kern w:val="16"/>
        </w:rPr>
        <w:t>Arial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</w:t>
      </w:r>
    </w:p>
    <w:p w:rsidR="0051392D" w:rsidRPr="00564B55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4</w:t>
      </w:r>
      <w:r w:rsidR="00A5319E"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proofErr w:type="gramStart"/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В случае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заказывает: п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лощадь угловую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двух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торцевую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трех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, площадь островную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открытую с четырех сторон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>)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, он оплачивает наценку за обзорность</w:t>
      </w:r>
      <w:r w:rsidR="00B0340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>5%, 10% и 15% от стоимости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FD0AE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необорудованной</w:t>
      </w:r>
      <w:r w:rsidR="0051392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площади соответственно</w:t>
      </w:r>
      <w:r w:rsidR="00FD0AE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(прибавляется к стоимости площад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="00FD0AE1" w:rsidRPr="00564B55">
        <w:rPr>
          <w:rFonts w:ascii="Arial" w:hAnsi="Arial" w:cs="Arial"/>
          <w:color w:val="auto"/>
          <w:spacing w:val="0"/>
          <w:kern w:val="16"/>
          <w:lang w:val="ru-RU"/>
        </w:rPr>
        <w:t>.3)</w:t>
      </w:r>
      <w:r w:rsidR="0051392D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proofErr w:type="gramEnd"/>
    </w:p>
    <w:p w:rsidR="00A5319E" w:rsidRPr="00087141" w:rsidRDefault="0051392D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Площадь угловая, торцевая и островная предоставляется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F13623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</w:t>
      </w:r>
      <w:r w:rsidR="00C76ABB" w:rsidRPr="00D53E4B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="00F13623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Регистрационный сбор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 участие в выставке составляет </w:t>
      </w:r>
      <w:r w:rsidR="00FD0AE1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15254,24</w:t>
      </w:r>
      <w:r w:rsidR="00F13623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рубл</w:t>
      </w:r>
      <w:r w:rsidR="00B8472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я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с одного предприятия-участника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. Регистрационный сбор включает в себя: услуг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и 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9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1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 настоящих «Условий», </w:t>
      </w:r>
      <w:r w:rsidR="00F13623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охрану павильонов в ночное время в период работы выставки, </w:t>
      </w:r>
      <w:r w:rsidR="00EB051A" w:rsidRPr="00564B55">
        <w:rPr>
          <w:rFonts w:ascii="Arial" w:hAnsi="Arial" w:cs="Arial"/>
          <w:color w:val="auto"/>
          <w:spacing w:val="0"/>
          <w:kern w:val="16"/>
          <w:lang w:val="ru-RU"/>
        </w:rPr>
        <w:t>общую уборку проходов между выставочными стенд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ами, 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пропуска (</w:t>
      </w:r>
      <w:proofErr w:type="spellStart"/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бейджи</w:t>
      </w:r>
      <w:proofErr w:type="spellEnd"/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) для участников выставки, 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одно приглашение на банкет в честь открытия выставки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, экземпляр</w:t>
      </w:r>
      <w:r w:rsidR="00B8472B" w:rsidRPr="00087141">
        <w:rPr>
          <w:rFonts w:ascii="Arial" w:hAnsi="Arial" w:cs="Arial"/>
          <w:color w:val="auto"/>
          <w:spacing w:val="0"/>
          <w:kern w:val="16"/>
          <w:lang w:val="ru-RU"/>
        </w:rPr>
        <w:t>ы каталога и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печатного путеводителя </w:t>
      </w:r>
      <w:r w:rsidR="00954305" w:rsidRPr="00087141">
        <w:rPr>
          <w:rFonts w:ascii="Arial" w:hAnsi="Arial" w:cs="Arial"/>
          <w:color w:val="auto"/>
          <w:spacing w:val="0"/>
          <w:kern w:val="16"/>
          <w:lang w:val="ru-RU"/>
        </w:rPr>
        <w:t>в</w:t>
      </w:r>
      <w:r w:rsidR="00F13623" w:rsidRPr="00087141">
        <w:rPr>
          <w:rFonts w:ascii="Arial" w:hAnsi="Arial" w:cs="Arial"/>
          <w:color w:val="auto"/>
          <w:spacing w:val="0"/>
          <w:kern w:val="16"/>
          <w:lang w:val="ru-RU"/>
        </w:rPr>
        <w:t>ыставки,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диплом и сумку участника выставки.</w:t>
      </w:r>
    </w:p>
    <w:p w:rsidR="00F13623" w:rsidRPr="00087141" w:rsidRDefault="00F1362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Оплата Регистрационного сбора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является обязательной для всех участников.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 строительстве индивидуального или нестандартного стенда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участник оплачивает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стоимость технической экспертизы (технического согласования) стенда в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</w:t>
      </w:r>
      <w:proofErr w:type="spellStart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ЭкспоФорум-дизайн</w:t>
      </w:r>
      <w:proofErr w:type="spellEnd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и наценку за самостоятельное строительство в размере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139,83 рублей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+ НДС за 1 м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арендованной выставочной площади на оплату расходов по послемонтажной уборке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5.7.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Если Участник на заказанной выставочной площади в павильоне осуществляет строительство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двухэтажного стенда, то площадь второго этажа оплачивается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ставке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4894,07 рублей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+ НДС за весь период выставки (прибавляется к стоимости площади 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по п.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.2. или 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</w:t>
      </w:r>
      <w:r w:rsidRPr="00564B55">
        <w:rPr>
          <w:rFonts w:ascii="Arial" w:hAnsi="Arial" w:cs="Arial"/>
          <w:color w:val="auto"/>
          <w:spacing w:val="0"/>
          <w:kern w:val="16"/>
          <w:lang w:val="ru-RU"/>
        </w:rPr>
        <w:t>.3, на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числяется автоматически - при наличии второго этажа стенда) </w:t>
      </w:r>
    </w:p>
    <w:p w:rsidR="00CF0E90" w:rsidRPr="00087141" w:rsidRDefault="00CF0E90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5.8.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Заказ выставочного оборудования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после 14 сентября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, включая все время работы выставки, производится при наличии такого оборудования у Организатора, и </w:t>
      </w:r>
      <w:r w:rsidRPr="00CF0E90">
        <w:rPr>
          <w:rFonts w:ascii="Arial" w:hAnsi="Arial" w:cs="Arial"/>
          <w:b/>
          <w:color w:val="auto"/>
          <w:spacing w:val="0"/>
          <w:kern w:val="16"/>
          <w:lang w:val="ru-RU"/>
        </w:rPr>
        <w:t>с наценкой 100%</w:t>
      </w:r>
      <w:r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Default="00CF0E90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</w:t>
      </w:r>
      <w:r w:rsidRPr="00922A17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D53E4B" w:rsidRPr="00444D53">
        <w:rPr>
          <w:rFonts w:ascii="Arial" w:hAnsi="Arial" w:cs="Arial"/>
          <w:b/>
          <w:color w:val="auto"/>
          <w:spacing w:val="0"/>
          <w:kern w:val="16"/>
          <w:lang w:val="ru-RU"/>
        </w:rPr>
        <w:t>ВЫСТАВОЧНАЯ ПЛОЩАДЬ:</w:t>
      </w:r>
      <w:r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CF0E90" w:rsidRDefault="004D5DBE" w:rsidP="00341D0C">
      <w:pPr>
        <w:pStyle w:val="1-text"/>
        <w:tabs>
          <w:tab w:val="clear" w:pos="240"/>
        </w:tabs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D53E4B">
        <w:rPr>
          <w:rFonts w:ascii="Arial" w:hAnsi="Arial" w:cs="Arial"/>
          <w:b/>
          <w:color w:val="auto"/>
          <w:spacing w:val="0"/>
          <w:kern w:val="16"/>
          <w:lang w:val="ru-RU"/>
        </w:rPr>
        <w:t>6.1.</w:t>
      </w:r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Необорудованная выставочная площадь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предоставляется участнику с первого дня монтажа по день окончания демонтажа. </w:t>
      </w:r>
      <w:proofErr w:type="gramStart"/>
      <w:r w:rsidR="00CF0E90" w:rsidRPr="004D5DBE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Оборудованная</w:t>
      </w:r>
      <w:proofErr w:type="gramEnd"/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– со дня заезда по день окончания демонтажа</w:t>
      </w:r>
      <w:r w:rsidR="00CF0E90">
        <w:rPr>
          <w:rFonts w:ascii="Arial" w:hAnsi="Arial" w:cs="Arial"/>
          <w:color w:val="auto"/>
          <w:spacing w:val="0"/>
          <w:kern w:val="16"/>
          <w:lang w:val="ru-RU"/>
        </w:rPr>
        <w:t>, за исключением участников, завозящих габаритное оборудование – они могут завозить его, начиная с первого дня монтажа</w:t>
      </w:r>
      <w:r w:rsidR="00CF0E90" w:rsidRPr="00087141">
        <w:rPr>
          <w:rFonts w:ascii="Arial" w:hAnsi="Arial" w:cs="Arial"/>
          <w:color w:val="auto"/>
          <w:spacing w:val="0"/>
          <w:kern w:val="16"/>
          <w:lang w:val="ru-RU"/>
        </w:rPr>
        <w:t>. Участники выставки обязаны освободить занимаемую площадь в павильоне не позднее 20 часов последнего дня демонтажа.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6.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>
        <w:rPr>
          <w:rFonts w:ascii="Arial" w:hAnsi="Arial" w:cs="Arial"/>
          <w:color w:val="auto"/>
          <w:spacing w:val="0"/>
          <w:kern w:val="16"/>
          <w:lang w:val="ru-RU"/>
        </w:rPr>
        <w:t>Окончательная п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ланировка размещения площадей участников осуществляется не ранее, чем за 2 недели до начала монтажа. Планировка площадей участников в павильоне, осуществленная до этого срока, является предварительной. Организаторы оставляют за собой право менять местоположение участников в павильоне в зависимости от технической необходимости по своему усмотрению. Стоимость участия не зависит от местоположения площади участника в павильоне или его изменения.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Минимальный размер заказываемой выставочной площади составляет 6</w:t>
      </w:r>
      <w:r w:rsidRPr="00087141">
        <w:rPr>
          <w:rFonts w:ascii="Arial" w:hAnsi="Arial" w:cs="Arial"/>
          <w:color w:val="auto"/>
          <w:spacing w:val="0"/>
          <w:kern w:val="16"/>
        </w:rPr>
        <w:t> 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м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vertAlign w:val="superscript"/>
          <w:lang w:val="ru-RU"/>
        </w:rPr>
        <w:t>2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6.4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Выставочные площади, оплаченные и не занятые участником на момент открытия выставки, рассматриваются как свободные. Организаторы вправе распорядиться ими по своему усмотрению. В этом случае средства участнику не возвращаются.</w:t>
      </w:r>
    </w:p>
    <w:p w:rsidR="00CF0E90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</w:t>
      </w:r>
      <w:r w:rsidR="00D53E4B" w:rsidRPr="00CF0E90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="00D53E4B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СТРОИТЕЛЬСТВО СТЕНДА</w:t>
      </w:r>
    </w:p>
    <w:p w:rsidR="002E7FDD" w:rsidRPr="00087141" w:rsidRDefault="00CF0E90" w:rsidP="00341D0C">
      <w:pPr>
        <w:pStyle w:val="1-text"/>
        <w:spacing w:before="28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 Ст</w:t>
      </w:r>
      <w:r w:rsidR="00A41B94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роительство</w:t>
      </w:r>
      <w:r w:rsidR="00A5319E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стенда</w:t>
      </w:r>
      <w:r w:rsidR="006C7269"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из стандартных выставочных конструкций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и необходимого дополнительного </w:t>
      </w:r>
      <w:r w:rsidR="00C76ABB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оборудования</w:t>
      </w:r>
      <w:r w:rsidR="00C76ABB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 Организатором согласно заполненной</w:t>
      </w:r>
      <w:r w:rsidR="002E7F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>«Заявк</w:t>
      </w:r>
      <w:r w:rsidR="00A41B94" w:rsidRPr="00087141">
        <w:rPr>
          <w:rFonts w:ascii="Arial" w:hAnsi="Arial" w:cs="Arial"/>
          <w:color w:val="auto"/>
          <w:spacing w:val="0"/>
          <w:kern w:val="16"/>
          <w:lang w:val="ru-RU"/>
        </w:rPr>
        <w:t>и</w:t>
      </w:r>
      <w:r w:rsidR="00EB051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 строительство и оформление стенда, аренду выставочного оборудования» (Приложение 1 к Договору-заявке на участие в выставке).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7.2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Размещение экспонатов на стенде и его оформление осуществляется самим участником.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7.3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использования точек подвеса, подвесных конструкций стендов, подключения любого электрооборудования и воды на стенде необходимо заказать 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(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«Заявка на строительство и оформление стенда, аренду выставочного оборудования» (Приложение 1 к Договору-заявке на участие в выставке)</w:t>
      </w:r>
      <w:r w:rsidRPr="00087141">
        <w:rPr>
          <w:rFonts w:ascii="Arial" w:hAnsi="Arial" w:cs="Arial"/>
          <w:b/>
          <w:iCs/>
          <w:color w:val="auto"/>
          <w:spacing w:val="0"/>
          <w:kern w:val="16"/>
          <w:lang w:val="ru-RU"/>
        </w:rPr>
        <w:t>)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 Организатора выставки и оплатить соответствующие услуги. Указанные услуги заказываются</w:t>
      </w:r>
      <w:r w:rsidRPr="00B04234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у Организатора Участником выставки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 не могут быть заказаны привлекаемыми Участником 3-ми лицами (застройщиками, подрядчиками, субподрядчиками).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7.4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случае</w:t>
      </w:r>
      <w:proofErr w:type="gramEnd"/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если строительство стенда осуществляется участником самостоятельно, участник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или его застройщик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проходят техническое согласование и аккредитацию в</w:t>
      </w:r>
      <w:r w:rsidRPr="00B04234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уполномоченной ООО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службе технического контроля «ЭФ-Дизайн»</w:t>
      </w:r>
      <w:r>
        <w:rPr>
          <w:rFonts w:ascii="Arial" w:hAnsi="Arial" w:cs="Arial"/>
          <w:bCs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 на её условиях.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При застройке стенда сторонним застройщиком, участник несёт полную и эксклюзивную ответственность перед Дирекцией выставки в лице ООО «ФАРЭКСПО» за все действия\бездействия такого привлечённого стороннего застройщика, как своего субподрядчика, в соответствии с настоящими «Условиями договора участия в выставке «РАДЭЛ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» на предмет их исполнения таким сторонним застройщиком, как субподрядчиком Участника. </w:t>
      </w:r>
    </w:p>
    <w:p w:rsidR="00061F21" w:rsidRPr="00087141" w:rsidRDefault="00061F21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Дирекция выставки в лице ООО «ФАРЭКСПО», как не имеющая договорных и иных юридических отношений с привлечённым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как субподрядчик участника</w:t>
      </w:r>
      <w:r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сторонним застройщиком, не взаимодействует с таким привлечённым сторонним застройщиком, и не оказывает ему услуги напрямую. Взаимодействие и оказание услуг осуществляется исключительно через участника выставки.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lastRenderedPageBreak/>
        <w:t>7.5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Технические согласования: </w:t>
      </w:r>
      <w:r w:rsidRPr="00087141">
        <w:rPr>
          <w:rFonts w:ascii="Arial" w:hAnsi="Arial" w:cs="Arial"/>
          <w:b/>
          <w:bCs/>
          <w:i/>
          <w:color w:val="auto"/>
          <w:spacing w:val="0"/>
          <w:kern w:val="16"/>
          <w:lang w:val="ru-RU"/>
        </w:rPr>
        <w:t>тяжёлого и габаритного оборудования, точек подвеса конструкций стенда (баннеров), лебёдок, демонстрации оборудования на стенде и проведение технических работ по его обслуживанию: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i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7.5.1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Тяжелое, габаритное оборудование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завозится на выставочные стенды Участников только 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18-19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.09.20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г и вывозится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после начала демонтажа при освобождении проходов к монтажным воротам от стендовой застройки.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Участник выставки до 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28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августа 20</w:t>
      </w:r>
      <w:r w:rsidR="00CE13D6">
        <w:rPr>
          <w:rFonts w:ascii="Arial" w:hAnsi="Arial" w:cs="Arial"/>
          <w:bCs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г. обязан согласовать с Дирекцией 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выставки\Технической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Дирекцией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через Организаторов габариты, весовые характеристики и иные параметры оборудования на предмет его возможного провоза в соответствии с шириной и высотой монтажных ворот павильона или габаритами и грузоподъёмностью лифтового оборудования КВЦ, а также вес оборудования на предмет его соответствия техническим параметрам, максимальной распределенной нагрузки на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пол выставочного комплекса, и способа его установки на стенде на опоры, поддоны, подиумы, рамы, балки и т. д. </w:t>
      </w:r>
    </w:p>
    <w:p w:rsidR="00061F21" w:rsidRPr="00087141" w:rsidRDefault="00061F21" w:rsidP="00341D0C">
      <w:pPr>
        <w:pStyle w:val="1-text"/>
        <w:tabs>
          <w:tab w:val="clear" w:pos="240"/>
        </w:tabs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5.2</w:t>
      </w:r>
      <w:r w:rsidRPr="00922A17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proofErr w:type="gram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Участник выставки в случае, если на его стенде предполагается использование подвесных конструкций (баннеров), помимо технического согласования стенда его Застройщиком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(см. п. 7.</w:t>
      </w:r>
      <w:r w:rsidR="00564B55"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4</w:t>
      </w:r>
      <w:r w:rsidRPr="00564B55">
        <w:rPr>
          <w:rFonts w:ascii="Arial" w:hAnsi="Arial" w:cs="Arial"/>
          <w:bCs/>
          <w:color w:val="auto"/>
          <w:spacing w:val="0"/>
          <w:kern w:val="16"/>
          <w:lang w:val="ru-RU"/>
        </w:rPr>
        <w:t>.), непосредственно самостоятельно должен согласовать до 12 августа 2019 г.  с Дирекцией выставки\Инженерной службой КВ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Ц\ «</w:t>
      </w:r>
      <w:proofErr w:type="spellStart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ЭкспоФорум</w:t>
      </w:r>
      <w:proofErr w:type="spell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Интернэшнл» места и характеристики точек подвеса таких конструкций (баннеров) и лебёдок, а также, если такой заказ не оформлялся ранее, заказать в Дирекции</w:t>
      </w:r>
      <w:proofErr w:type="gramEnd"/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выставки у ООО «ФАРЭКСПО» потребное количество точек подвеса и нужное количество лебёдок (если лебёдки не предоставляются застройщиком стенда) (</w:t>
      </w:r>
      <w:proofErr w:type="gramStart"/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См</w:t>
      </w:r>
      <w:proofErr w:type="gramEnd"/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Приложение 1 к Договору-заявке на участие в выставке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>)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7.5.3</w:t>
      </w:r>
      <w:r w:rsidRPr="00087141">
        <w:rPr>
          <w:rFonts w:ascii="Arial" w:hAnsi="Arial" w:cs="Arial"/>
          <w:b/>
          <w:sz w:val="18"/>
          <w:szCs w:val="18"/>
          <w:lang w:val="ru-RU"/>
        </w:rPr>
        <w:t>.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</w:t>
      </w:r>
      <w:r w:rsidRPr="00087141">
        <w:rPr>
          <w:rFonts w:ascii="Arial" w:hAnsi="Arial" w:cs="Arial"/>
          <w:b/>
          <w:sz w:val="18"/>
          <w:szCs w:val="18"/>
          <w:lang w:val="ru-RU"/>
        </w:rPr>
        <w:t>Демонстрация оборудования и технических работ в павильоне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 осуществляется участниками с соблюдением соответствующей технической инструкции, разрабатываемой и предоставляемой ООО «</w:t>
      </w:r>
      <w:proofErr w:type="spellStart"/>
      <w:r w:rsidRPr="00087141">
        <w:rPr>
          <w:rFonts w:ascii="Arial" w:hAnsi="Arial" w:cs="Arial"/>
          <w:sz w:val="18"/>
          <w:szCs w:val="18"/>
          <w:lang w:val="ru-RU"/>
        </w:rPr>
        <w:t>ЭкспоФорум</w:t>
      </w:r>
      <w:proofErr w:type="spellEnd"/>
      <w:r w:rsidRPr="00087141">
        <w:rPr>
          <w:rFonts w:ascii="Arial" w:hAnsi="Arial" w:cs="Arial"/>
          <w:sz w:val="18"/>
          <w:szCs w:val="18"/>
          <w:lang w:val="ru-RU"/>
        </w:rPr>
        <w:t xml:space="preserve"> Интернэшнл» с его разрешения, выдаваемого на основании законодательства, регулирующего пожарную и иную технологическую безопасность и стандарты для данного вида работ в данном виде помещений. Для получения разрешения </w:t>
      </w:r>
      <w:r w:rsidRPr="00087141">
        <w:rPr>
          <w:rFonts w:ascii="Arial" w:hAnsi="Arial" w:cs="Arial"/>
          <w:b/>
          <w:sz w:val="18"/>
          <w:szCs w:val="18"/>
          <w:lang w:val="ru-RU"/>
        </w:rPr>
        <w:t>Участнику необходимо предоставить: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Письмо от Участника с просьбой рассмотреть возможность установки демонстрационного оборудования с приложением полного списка оборудования и используемых материалов, включающее график проведения демонстрационных работ по каждому дню.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Приказ о назначении от Участника лиц, ответственных за производство демонстрационных работ, электробезопасность, пожарную безопасность, технику безопасности и охрану труда, заверенный подписью и печатью. В приложении к приказу указываются должности, ФИО и контактные телефоны ответственных лиц.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Техническая документация завода-изготовителя на демонстрируемое оборудование (на русском языке), разделы: технические характеристики, требования по безопасности, инструкции по эксплуатации. В случае отсутствия технической документации на русском языке, Участник может предоставить документацию в виде перевода на русский язык.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Копии сертификатов соответствия на оборудование (действующие). Копии сертификатов соответствия на материалы и технологические среды, применяемые в технологическом процессе (действующие). 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Удостоверение о прохождении ответственным лицом по пожарной безопасности </w:t>
      </w:r>
      <w:proofErr w:type="gramStart"/>
      <w:r w:rsidRPr="00087141">
        <w:rPr>
          <w:rFonts w:ascii="Arial" w:hAnsi="Arial" w:cs="Arial"/>
          <w:sz w:val="18"/>
          <w:szCs w:val="18"/>
        </w:rPr>
        <w:t>обучения по программе</w:t>
      </w:r>
      <w:proofErr w:type="gramEnd"/>
      <w:r w:rsidRPr="00087141">
        <w:rPr>
          <w:rFonts w:ascii="Arial" w:hAnsi="Arial" w:cs="Arial"/>
          <w:sz w:val="18"/>
          <w:szCs w:val="18"/>
        </w:rPr>
        <w:t xml:space="preserve"> пожарно-технического минимума (копия, заверенная руководителем организации).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Удостоверение ответственного лица по электробезопасности (копия, заверенная руководителем организации, не ниже 3-й группы).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>Наряд-допуск на выполнение работ повышенной опасности, утвержденный руководителем организации, проводящей демонстрационные работы, заверенный подписью и печатью (согласуется на месте с уполномоченным сотрудником ООО «ЭФ-Интернэшнл»)</w:t>
      </w:r>
    </w:p>
    <w:p w:rsidR="00D53E4B" w:rsidRPr="00087141" w:rsidRDefault="00D53E4B" w:rsidP="00341D0C">
      <w:pPr>
        <w:pStyle w:val="af5"/>
        <w:numPr>
          <w:ilvl w:val="0"/>
          <w:numId w:val="34"/>
        </w:numPr>
        <w:spacing w:before="240" w:after="0"/>
        <w:ind w:left="0" w:firstLine="255"/>
        <w:jc w:val="both"/>
        <w:rPr>
          <w:rFonts w:ascii="Arial" w:hAnsi="Arial" w:cs="Arial"/>
          <w:sz w:val="18"/>
          <w:szCs w:val="18"/>
        </w:rPr>
      </w:pPr>
      <w:r w:rsidRPr="00087141">
        <w:rPr>
          <w:rFonts w:ascii="Arial" w:hAnsi="Arial" w:cs="Arial"/>
          <w:sz w:val="18"/>
          <w:szCs w:val="18"/>
        </w:rPr>
        <w:t xml:space="preserve">Акт технической готовности оборудования для проведения демонстрационных работ, утвержденный руководителем организации, проводящей демонстрационные работы, заверенный его подписью и печатью </w:t>
      </w:r>
      <w:proofErr w:type="spellStart"/>
      <w:r w:rsidRPr="00087141">
        <w:rPr>
          <w:rFonts w:ascii="Arial" w:hAnsi="Arial" w:cs="Arial"/>
          <w:sz w:val="18"/>
          <w:szCs w:val="18"/>
        </w:rPr>
        <w:t>оргоанизации</w:t>
      </w:r>
      <w:proofErr w:type="spellEnd"/>
      <w:r w:rsidRPr="00087141">
        <w:rPr>
          <w:rFonts w:ascii="Arial" w:hAnsi="Arial" w:cs="Arial"/>
          <w:sz w:val="18"/>
          <w:szCs w:val="18"/>
        </w:rPr>
        <w:t xml:space="preserve">. </w:t>
      </w:r>
    </w:p>
    <w:p w:rsidR="00061F21" w:rsidRPr="00087141" w:rsidRDefault="00061F21" w:rsidP="00341D0C">
      <w:pPr>
        <w:pStyle w:val="1-text"/>
        <w:spacing w:after="240"/>
        <w:ind w:firstLine="255"/>
        <w:jc w:val="both"/>
        <w:rPr>
          <w:rFonts w:ascii="Arial" w:hAnsi="Arial" w:cs="Arial"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7.6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Cs/>
          <w:color w:val="auto"/>
          <w:spacing w:val="0"/>
          <w:kern w:val="16"/>
          <w:lang w:val="ru-RU"/>
        </w:rPr>
        <w:t xml:space="preserve">При необходимости участник выставки или фирма-застройщик стенда могут продлить время монтажа или демонтажа по дополнительной заявке за дополнительную плату с согласия Дирекции выставки. Тарифы на данный вид работ можно уточнить в Дирекции выставки </w:t>
      </w:r>
    </w:p>
    <w:p w:rsidR="000426A3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bCs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ДОПОЛНИТЕЛЬНЫЕ УСЛУГИ ПО ВЫСТАВКЕ</w:t>
      </w:r>
    </w:p>
    <w:p w:rsidR="00CC723A" w:rsidRDefault="000426A3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bCs/>
          <w:color w:val="auto"/>
          <w:spacing w:val="0"/>
          <w:kern w:val="16"/>
          <w:lang w:val="ru-RU"/>
        </w:rPr>
        <w:t>8.1. Дополнительные услуги, предоставляемые Организатором,</w:t>
      </w:r>
      <w:r w:rsidR="00A474F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10D72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 Участнику в соответствии с заполненной Заявкой-договором.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Размещение иногородних участников в гостиницах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осуществляет ООО «БГС». Для бронирования гостиницы необходимо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скачать и заполнить</w:t>
      </w:r>
      <w:proofErr w:type="gram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заявку на бронирование: </w:t>
      </w:r>
      <w:hyperlink r:id="rId15" w:history="1">
        <w:r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http://radelexpo.ru/upload/medialibrary/b08/Zayavka_AIS_RADEL_2019.docx</w:t>
        </w:r>
      </w:hyperlink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, и отправить ее на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e-mail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: hotel.ais@farexpo.ru</w:t>
      </w:r>
    </w:p>
    <w:p w:rsidR="004D5DBE" w:rsidRPr="00087141" w:rsidRDefault="000426A3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8.3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4D5DBE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Транспортировка грузов и экспонатов на выставку </w:t>
      </w:r>
      <w:r w:rsidR="004D5DBE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 участниками самостоятельно.</w:t>
      </w:r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На территории выставочного комплекса погрузочно-разгрузочные работы, таможенное оформление, доставку экспонатов на стенд и хранение тары осуществляет ООО «</w:t>
      </w:r>
      <w:proofErr w:type="spellStart"/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ПАН-БАЛТСервис</w:t>
      </w:r>
      <w:proofErr w:type="spellEnd"/>
      <w:r w:rsidR="004D5DB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»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ООО «</w:t>
      </w:r>
      <w:proofErr w:type="spellStart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ПАН-БАЛТСервис</w:t>
      </w:r>
      <w:proofErr w:type="spellEnd"/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Россия,196140, Санкт-Петербург, поселок 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Шушары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Петербургское шоссе 62, корп. .4, литера А   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Тел.:      + 7 (812) 322 60 38, 322 60 34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Факс: + 7 (812) 322 60 98</w:t>
      </w:r>
    </w:p>
    <w:p w:rsidR="004D5DBE" w:rsidRPr="00341D0C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</w:rPr>
        <w:t>e</w:t>
      </w:r>
      <w:r w:rsidRPr="00341D0C">
        <w:rPr>
          <w:rFonts w:ascii="Arial" w:hAnsi="Arial" w:cs="Arial"/>
          <w:color w:val="auto"/>
          <w:spacing w:val="0"/>
          <w:kern w:val="16"/>
        </w:rPr>
        <w:t xml:space="preserve"> -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>mail</w:t>
      </w:r>
      <w:proofErr w:type="gramEnd"/>
      <w:r w:rsidRPr="00341D0C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6" w:history="1">
        <w:r w:rsidRPr="00087141">
          <w:rPr>
            <w:rStyle w:val="a5"/>
            <w:rFonts w:ascii="Arial" w:hAnsi="Arial" w:cs="Arial"/>
            <w:spacing w:val="0"/>
            <w:kern w:val="16"/>
          </w:rPr>
          <w:t>info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@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pbs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spb</w:t>
        </w:r>
        <w:r w:rsidRPr="00341D0C">
          <w:rPr>
            <w:rStyle w:val="a5"/>
            <w:rFonts w:ascii="Arial" w:hAnsi="Arial" w:cs="Arial"/>
            <w:spacing w:val="0"/>
            <w:kern w:val="16"/>
          </w:rPr>
          <w:t>.</w:t>
        </w:r>
        <w:r w:rsidRPr="00087141">
          <w:rPr>
            <w:rStyle w:val="a5"/>
            <w:rFonts w:ascii="Arial" w:hAnsi="Arial" w:cs="Arial"/>
            <w:spacing w:val="0"/>
            <w:kern w:val="16"/>
          </w:rPr>
          <w:t>ru</w:t>
        </w:r>
      </w:hyperlink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Андрей Галкин</w:t>
      </w:r>
      <w:r w:rsidR="00CE13D6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, 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начальник отдела экспедирования</w:t>
      </w:r>
      <w:r w:rsidR="00CE13D6" w:rsidRPr="00CE13D6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Pr="00CE13D6">
        <w:rPr>
          <w:rFonts w:ascii="Arial" w:hAnsi="Arial" w:cs="Arial"/>
          <w:color w:val="auto"/>
          <w:spacing w:val="0"/>
          <w:kern w:val="16"/>
          <w:lang w:val="ru-RU"/>
        </w:rPr>
        <w:t>выставочных грузов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ООО "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ПАН-БАЛТСервис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"</w:t>
      </w:r>
    </w:p>
    <w:p w:rsidR="004D5DBE" w:rsidRPr="00087141" w:rsidRDefault="004D5DBE" w:rsidP="00341D0C">
      <w:pPr>
        <w:pStyle w:val="1-text"/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lastRenderedPageBreak/>
        <w:t>тел</w:t>
      </w:r>
      <w:r w:rsidRPr="00087141">
        <w:rPr>
          <w:rFonts w:ascii="Arial" w:hAnsi="Arial" w:cs="Arial"/>
          <w:color w:val="auto"/>
          <w:spacing w:val="0"/>
          <w:kern w:val="16"/>
        </w:rPr>
        <w:t xml:space="preserve">. +7 </w:t>
      </w: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 xml:space="preserve">( </w:t>
      </w:r>
      <w:proofErr w:type="gramEnd"/>
      <w:r w:rsidRPr="00087141">
        <w:rPr>
          <w:rFonts w:ascii="Arial" w:hAnsi="Arial" w:cs="Arial"/>
          <w:color w:val="auto"/>
          <w:spacing w:val="0"/>
          <w:kern w:val="16"/>
        </w:rPr>
        <w:t>812 ) 322 60 34</w:t>
      </w:r>
    </w:p>
    <w:p w:rsidR="004D5DBE" w:rsidRPr="00087141" w:rsidRDefault="004D5DB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</w:rPr>
      </w:pPr>
      <w:proofErr w:type="gramStart"/>
      <w:r w:rsidRPr="00087141">
        <w:rPr>
          <w:rFonts w:ascii="Arial" w:hAnsi="Arial" w:cs="Arial"/>
          <w:color w:val="auto"/>
          <w:spacing w:val="0"/>
          <w:kern w:val="16"/>
        </w:rPr>
        <w:t>e-mail</w:t>
      </w:r>
      <w:proofErr w:type="gramEnd"/>
      <w:r w:rsidRPr="00087141">
        <w:rPr>
          <w:rFonts w:ascii="Arial" w:hAnsi="Arial" w:cs="Arial"/>
          <w:color w:val="auto"/>
          <w:spacing w:val="0"/>
          <w:kern w:val="16"/>
        </w:rPr>
        <w:t xml:space="preserve">: </w:t>
      </w:r>
      <w:hyperlink r:id="rId17" w:history="1">
        <w:r w:rsidRPr="00087141">
          <w:rPr>
            <w:rStyle w:val="a5"/>
            <w:rFonts w:ascii="Arial" w:hAnsi="Arial" w:cs="Arial"/>
            <w:spacing w:val="0"/>
            <w:kern w:val="16"/>
          </w:rPr>
          <w:t>galkin@pbs.spb.ru</w:t>
        </w:r>
      </w:hyperlink>
    </w:p>
    <w:p w:rsidR="004D5DBE" w:rsidRPr="00087141" w:rsidRDefault="004D5DBE" w:rsidP="00341D0C">
      <w:pPr>
        <w:pStyle w:val="1-text"/>
        <w:tabs>
          <w:tab w:val="clear" w:pos="240"/>
        </w:tabs>
        <w:spacing w:before="34" w:after="240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Внимание!</w:t>
      </w:r>
      <w:r w:rsidRPr="00087141">
        <w:rPr>
          <w:rFonts w:ascii="Arial" w:hAnsi="Arial" w:cs="Arial"/>
          <w:bCs/>
          <w:i/>
          <w:iCs/>
          <w:color w:val="auto"/>
          <w:spacing w:val="0"/>
          <w:kern w:val="16"/>
          <w:lang w:val="ru-RU"/>
        </w:rPr>
        <w:t xml:space="preserve">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В связи с тем, что стоимость обработки экспонатов, особенно крупногабаритных, может быть значительной, просим вас заранее обратиться в ООО «</w:t>
      </w:r>
      <w:proofErr w:type="spellStart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ПАН-БАЛТСервис</w:t>
      </w:r>
      <w:proofErr w:type="spellEnd"/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по вопросам тарифов на данный вид работ и заявок на их проведение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9.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КАТАЛОГ ВЫСТАВКИ</w:t>
      </w:r>
    </w:p>
    <w:p w:rsidR="007815B7" w:rsidRPr="00CC723A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D4618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CC723A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Публикация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сведений о предприятии-участнике </w:t>
      </w:r>
      <w:r w:rsidR="007F74D4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в каталоге</w:t>
      </w:r>
      <w:r w:rsidR="007815B7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выставки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производится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егистрационного сбора по </w:t>
      </w:r>
      <w:r w:rsidR="007F74D4" w:rsidRPr="00564B55">
        <w:rPr>
          <w:rFonts w:ascii="Arial" w:hAnsi="Arial" w:cs="Arial"/>
          <w:color w:val="auto"/>
          <w:spacing w:val="0"/>
          <w:kern w:val="16"/>
          <w:lang w:val="ru-RU"/>
        </w:rPr>
        <w:t>п.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>5.5</w:t>
      </w:r>
      <w:r w:rsidR="009F38CF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настоящих «Условий»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, и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осуществляется</w:t>
      </w:r>
      <w:r w:rsidR="009F38CF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следующим образом: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название, контактная информация, основные виды деятельности, плюс текстовое описание 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объем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ом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до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>8</w:t>
      </w:r>
      <w:r w:rsidR="006C2ED6" w:rsidRPr="00087141">
        <w:rPr>
          <w:rFonts w:ascii="Arial" w:hAnsi="Arial" w:cs="Arial"/>
          <w:color w:val="auto"/>
          <w:spacing w:val="0"/>
          <w:kern w:val="16"/>
          <w:lang w:val="ru-RU"/>
        </w:rPr>
        <w:t>00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знаков на русском и английском языках. Сведения предоставляются в Дирекцию выставки в электронном виде путём самостоятельного их занесения Участником в соответствующие поля формы </w:t>
      </w:r>
      <w:r w:rsidR="007F74D4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на сайте Организатора по адресу </w:t>
      </w:r>
      <w:hyperlink r:id="rId18" w:history="1">
        <w:r w:rsidR="002A4245" w:rsidRPr="00087141">
          <w:rPr>
            <w:rStyle w:val="a5"/>
            <w:rFonts w:ascii="Arial" w:hAnsi="Arial" w:cs="Arial"/>
            <w:spacing w:val="0"/>
            <w:kern w:val="16"/>
            <w:lang w:val="ru-RU"/>
          </w:rPr>
          <w:t>http://farexpo.ru/radel/newcatalog/start.php</w:t>
        </w:r>
      </w:hyperlink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. В случае </w:t>
      </w:r>
      <w:proofErr w:type="spell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непред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ставления</w:t>
      </w:r>
      <w:proofErr w:type="spellEnd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текста публикации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рганизатор использу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т имеющую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ся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его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распоряжении информацию без согласования с участником выставки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Организатор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 несе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т ответственности за пропуски, ошибки и </w:t>
      </w:r>
      <w:proofErr w:type="spellStart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>неразмещение</w:t>
      </w:r>
      <w:proofErr w:type="spellEnd"/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информации</w:t>
      </w:r>
      <w:r w:rsidR="007815B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участник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ами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7815B7" w:rsidRPr="00087141" w:rsidRDefault="007815B7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Ин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формация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об участнике</w:t>
      </w:r>
      <w:r w:rsidR="000426A3">
        <w:rPr>
          <w:rFonts w:ascii="Arial" w:hAnsi="Arial" w:cs="Arial"/>
          <w:color w:val="auto"/>
          <w:spacing w:val="0"/>
          <w:kern w:val="16"/>
          <w:lang w:val="ru-RU"/>
        </w:rPr>
        <w:t xml:space="preserve">, содержащая 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>номер стенда участника выставки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и</w:t>
      </w:r>
      <w:r w:rsidR="000426A3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название участника выставки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также включается в печатный путеводитель по выставке «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-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», в его графическую версию, размещаемую на информационных носителях на территории проведения выставки и на сайте выставки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в счёт Регистрационного сбора п</w:t>
      </w:r>
      <w:r w:rsidR="00564B55" w:rsidRPr="00564B55">
        <w:rPr>
          <w:rFonts w:ascii="Arial" w:hAnsi="Arial" w:cs="Arial"/>
          <w:color w:val="auto"/>
          <w:spacing w:val="0"/>
          <w:kern w:val="16"/>
          <w:lang w:val="ru-RU"/>
        </w:rPr>
        <w:t xml:space="preserve">о п.5.5. </w:t>
      </w:r>
      <w:r w:rsidR="00564B55" w:rsidRPr="00087141">
        <w:rPr>
          <w:rFonts w:ascii="Arial" w:hAnsi="Arial" w:cs="Arial"/>
          <w:color w:val="auto"/>
          <w:spacing w:val="0"/>
          <w:kern w:val="16"/>
          <w:lang w:val="ru-RU"/>
        </w:rPr>
        <w:t>настоящих «Условий»</w:t>
      </w:r>
      <w:r w:rsid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A5319E" w:rsidRPr="00087141" w:rsidRDefault="00CF0E90" w:rsidP="00341D0C">
      <w:pPr>
        <w:pStyle w:val="1-text"/>
        <w:tabs>
          <w:tab w:val="clear" w:pos="240"/>
        </w:tabs>
        <w:spacing w:before="34" w:after="240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9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Реклама в </w:t>
      </w:r>
      <w:r w:rsidR="002A4245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каталоге выставки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размещается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в соответствии с заполненным Участником  «Договором-заявкой на участие в выставке «РАДЭЛ - 20</w:t>
      </w:r>
      <w:r w:rsidR="00CE13D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2A4245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F0E90" w:rsidRDefault="00CF0E90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10.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ДЕЛОВАЯ ПРОГРАММА ВЫСТАВКИ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10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К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онференц-зал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ы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и их оборудовани</w:t>
      </w:r>
      <w:r w:rsidR="00CC40FC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е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для проведения семинаров, конференций, презентаций, Участников </w:t>
      </w:r>
      <w:r w:rsidR="00CC40FC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предоставляются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по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 предварительному согласованию с 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рганизатор</w:t>
      </w:r>
      <w:r w:rsidR="005E0B02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о</w:t>
      </w:r>
      <w:r w:rsidR="00BF0B00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м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и в соответствии с заполненным Участником  «Договором-заявкой на участие в выставке «РАДЭЛ - 20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»</w:t>
      </w:r>
      <w:r w:rsidR="00BF0B00" w:rsidRPr="00087141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CC40FC" w:rsidRPr="00087141" w:rsidRDefault="00CC40FC" w:rsidP="00341D0C">
      <w:pPr>
        <w:pStyle w:val="1-text"/>
        <w:tabs>
          <w:tab w:val="clear" w:pos="240"/>
        </w:tabs>
        <w:spacing w:before="28" w:after="240" w:line="216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i/>
          <w:iCs/>
          <w:color w:val="auto"/>
          <w:spacing w:val="0"/>
          <w:kern w:val="16"/>
          <w:lang w:val="ru-RU"/>
        </w:rPr>
        <w:t>Примечание.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Залы для проведения семинаров предоставляются в соответствии с договором-заявкой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при наличии технических возможностей</w:t>
      </w:r>
      <w:r w:rsidR="0006692F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по согласованию с организаторами выставки.</w:t>
      </w:r>
    </w:p>
    <w:p w:rsidR="004D5DBE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b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11. </w:t>
      </w:r>
      <w:r w:rsidR="000426A3">
        <w:rPr>
          <w:rFonts w:ascii="Arial" w:hAnsi="Arial" w:cs="Arial"/>
          <w:b/>
          <w:color w:val="auto"/>
          <w:spacing w:val="0"/>
          <w:kern w:val="16"/>
          <w:lang w:val="ru-RU"/>
        </w:rPr>
        <w:t>ПРАВА И ОБЯЗАННОСТИ СТОРОН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не</w:t>
      </w:r>
      <w:r w:rsidR="003014D9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предоставления участнику заказанных и оплаченных площади и услуг организаторы выставки несут ответственность только в объеме, не превышающем стоимость конкретной услуги в соответствии с настоящими «Условиями договора участия». Финансовые и другие претензии, выходящие за рамки данной ответственности, не принимаются.</w:t>
      </w:r>
    </w:p>
    <w:p w:rsidR="00A5319E" w:rsidRPr="00087141" w:rsidRDefault="004D5DBE" w:rsidP="00341D0C">
      <w:pPr>
        <w:pStyle w:val="1-text"/>
        <w:tabs>
          <w:tab w:val="clear" w:pos="240"/>
        </w:tabs>
        <w:spacing w:before="34" w:line="218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>
        <w:rPr>
          <w:rFonts w:ascii="Arial" w:hAnsi="Arial" w:cs="Arial"/>
          <w:b/>
          <w:color w:val="auto"/>
          <w:spacing w:val="0"/>
          <w:kern w:val="16"/>
          <w:lang w:val="ru-RU"/>
        </w:rPr>
        <w:t>11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>
        <w:rPr>
          <w:rFonts w:ascii="Arial" w:hAnsi="Arial" w:cs="Arial"/>
          <w:b/>
          <w:color w:val="auto"/>
          <w:spacing w:val="0"/>
          <w:kern w:val="16"/>
          <w:lang w:val="ru-RU"/>
        </w:rPr>
        <w:t>2</w:t>
      </w:r>
      <w:r w:rsidR="00A5319E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 xml:space="preserve">. </w:t>
      </w:r>
      <w:r w:rsidR="00A5319E" w:rsidRPr="00087141">
        <w:rPr>
          <w:rFonts w:ascii="Arial" w:hAnsi="Arial" w:cs="Arial"/>
          <w:color w:val="auto"/>
          <w:spacing w:val="0"/>
          <w:kern w:val="16"/>
          <w:lang w:val="ru-RU"/>
        </w:rPr>
        <w:t>Организаторы оставляют за собой право изменять цены на участие в выставке по своему усмотрению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 случае их изменения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операторами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выставочного комплекса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- </w:t>
      </w:r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ООО</w:t>
      </w:r>
      <w:r w:rsidR="00EA5D01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«</w:t>
      </w:r>
      <w:proofErr w:type="spellStart"/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>ЭкспоФорум</w:t>
      </w:r>
      <w:proofErr w:type="spellEnd"/>
      <w:r w:rsidR="002E028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Интернэшнл»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,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или существенным уменьшением стоимости рубля и (или) повышения его обменного курса, влияющими на стоимостные показатели. В случае указанного изменения стоимостей 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суммы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, опл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аченные в соответстви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и с п.п. 4.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1-4</w:t>
      </w:r>
      <w:r w:rsidR="005E0B02" w:rsidRPr="00564B55">
        <w:rPr>
          <w:rFonts w:ascii="Arial" w:hAnsi="Arial" w:cs="Arial"/>
          <w:color w:val="auto"/>
          <w:spacing w:val="0"/>
          <w:kern w:val="16"/>
          <w:lang w:val="ru-RU"/>
        </w:rPr>
        <w:t>.</w:t>
      </w:r>
      <w:r w:rsidR="00E32450" w:rsidRPr="00564B55">
        <w:rPr>
          <w:rFonts w:ascii="Arial" w:hAnsi="Arial" w:cs="Arial"/>
          <w:color w:val="auto"/>
          <w:spacing w:val="0"/>
          <w:kern w:val="16"/>
          <w:lang w:val="ru-RU"/>
        </w:rPr>
        <w:t>3 на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стоящих «Условий», не пересчитыва</w:t>
      </w:r>
      <w:r w:rsidR="005E0B02" w:rsidRPr="00087141">
        <w:rPr>
          <w:rFonts w:ascii="Arial" w:hAnsi="Arial" w:cs="Arial"/>
          <w:color w:val="auto"/>
          <w:spacing w:val="0"/>
          <w:kern w:val="16"/>
          <w:lang w:val="ru-RU"/>
        </w:rPr>
        <w:t>ю</w:t>
      </w:r>
      <w:r w:rsidR="00E32450" w:rsidRPr="00087141">
        <w:rPr>
          <w:rFonts w:ascii="Arial" w:hAnsi="Arial" w:cs="Arial"/>
          <w:color w:val="auto"/>
          <w:spacing w:val="0"/>
          <w:kern w:val="16"/>
          <w:lang w:val="ru-RU"/>
        </w:rPr>
        <w:t>тся в сторону повышения, а оставшаяся сумма до полной суммы счёта подлежит пересчёту.</w:t>
      </w:r>
    </w:p>
    <w:p w:rsidR="00A5319E" w:rsidRPr="00087141" w:rsidRDefault="004D5DBE" w:rsidP="00341D0C">
      <w:pPr>
        <w:ind w:firstLine="255"/>
        <w:jc w:val="both"/>
        <w:rPr>
          <w:rFonts w:ascii="Arial" w:hAnsi="Arial" w:cs="Arial"/>
          <w:kern w:val="16"/>
          <w:sz w:val="18"/>
          <w:szCs w:val="18"/>
          <w:lang w:val="ru-RU"/>
        </w:rPr>
      </w:pPr>
      <w:r>
        <w:rPr>
          <w:rFonts w:ascii="Arial" w:hAnsi="Arial" w:cs="Arial"/>
          <w:b/>
          <w:kern w:val="16"/>
          <w:sz w:val="18"/>
          <w:szCs w:val="18"/>
          <w:lang w:val="ru-RU"/>
        </w:rPr>
        <w:t>11.3</w:t>
      </w:r>
      <w:r w:rsidR="00A5319E" w:rsidRPr="00087141">
        <w:rPr>
          <w:rFonts w:ascii="Arial" w:hAnsi="Arial" w:cs="Arial"/>
          <w:b/>
          <w:kern w:val="16"/>
          <w:sz w:val="18"/>
          <w:szCs w:val="18"/>
          <w:lang w:val="ru-RU"/>
        </w:rPr>
        <w:t>.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Организаторы не несут материальной ответственности за грузы и экспонаты участников выставки. В </w:t>
      </w:r>
      <w:proofErr w:type="gramStart"/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>случае</w:t>
      </w:r>
      <w:proofErr w:type="gramEnd"/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необходимости участник оформляет заказ на охрану стенда и экспонатов в службе безопасности </w:t>
      </w:r>
      <w:proofErr w:type="spell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Выставочно-конгрессного</w:t>
      </w:r>
      <w:proofErr w:type="spell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комплекса ООО «</w:t>
      </w:r>
      <w:proofErr w:type="spellStart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>ЭкспоФорум</w:t>
      </w:r>
      <w:proofErr w:type="spellEnd"/>
      <w:r w:rsidR="002E0280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Интернэшнл»</w:t>
      </w:r>
      <w:r w:rsidR="00A5319E" w:rsidRPr="00087141">
        <w:rPr>
          <w:rFonts w:ascii="Arial" w:hAnsi="Arial" w:cs="Arial"/>
          <w:kern w:val="16"/>
          <w:sz w:val="18"/>
          <w:szCs w:val="18"/>
          <w:lang w:val="ru-RU"/>
        </w:rPr>
        <w:t xml:space="preserve"> на месте по прибытии. Участники выставки несут материальную ответственность в полном объеме за ущерб, причиненный организаторам и предоставляемым ими павильонам, площадям, оборудованию и третьим лицам. </w:t>
      </w:r>
    </w:p>
    <w:p w:rsidR="00D53E4B" w:rsidRPr="00087141" w:rsidRDefault="00D53E4B" w:rsidP="00341D0C">
      <w:pPr>
        <w:ind w:firstLine="255"/>
        <w:jc w:val="both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b/>
          <w:sz w:val="18"/>
          <w:szCs w:val="18"/>
          <w:lang w:val="ru-RU"/>
        </w:rPr>
        <w:t>11.4.</w:t>
      </w:r>
      <w:r w:rsidRPr="00087141">
        <w:rPr>
          <w:rFonts w:ascii="Arial" w:hAnsi="Arial" w:cs="Arial"/>
          <w:sz w:val="18"/>
          <w:szCs w:val="18"/>
          <w:lang w:val="ru-RU"/>
        </w:rPr>
        <w:t>Установка на стенд оборудования для обеспечения безопасности и ответственность за любой ущерб, причиненный персоналу Участника, третьим лицам и помещениям выставочного комплекса ООО «</w:t>
      </w:r>
      <w:proofErr w:type="spellStart"/>
      <w:r w:rsidRPr="00087141">
        <w:rPr>
          <w:rFonts w:ascii="Arial" w:hAnsi="Arial" w:cs="Arial"/>
          <w:sz w:val="18"/>
          <w:szCs w:val="18"/>
          <w:lang w:val="ru-RU"/>
        </w:rPr>
        <w:t>ЭкспоФорум</w:t>
      </w:r>
      <w:proofErr w:type="spellEnd"/>
      <w:r w:rsidRPr="00087141">
        <w:rPr>
          <w:rFonts w:ascii="Arial" w:hAnsi="Arial" w:cs="Arial"/>
          <w:sz w:val="18"/>
          <w:szCs w:val="18"/>
          <w:lang w:val="ru-RU"/>
        </w:rPr>
        <w:t xml:space="preserve"> Интернэшнл»» при демонстрации на стенде технических работ, в том числе и при проведении подрядчиками застройки выставочного стенда от имени или в интересах Участника или третьей Стороны и размещении оборудования, машин, механизмов и иных экспонатов на стенде</w:t>
      </w:r>
      <w:proofErr w:type="gramEnd"/>
      <w:r w:rsidRPr="00087141">
        <w:rPr>
          <w:rFonts w:ascii="Arial" w:hAnsi="Arial" w:cs="Arial"/>
          <w:sz w:val="18"/>
          <w:szCs w:val="18"/>
          <w:lang w:val="ru-RU"/>
        </w:rPr>
        <w:t xml:space="preserve"> Участника, целиком лежит на Участнике выставки, Организаторы выставки не принимают ответственности за любые возможные последствия, которые могут наступить вследствие действий, описанных в данном пункте «Условий договора участия в выставке «РАДЭЛ - 20</w:t>
      </w:r>
      <w:r w:rsidR="001D1066">
        <w:rPr>
          <w:rFonts w:ascii="Arial" w:hAnsi="Arial" w:cs="Arial"/>
          <w:sz w:val="18"/>
          <w:szCs w:val="18"/>
          <w:lang w:val="ru-RU"/>
        </w:rPr>
        <w:t>20</w:t>
      </w:r>
      <w:r w:rsidRPr="00087141">
        <w:rPr>
          <w:rFonts w:ascii="Arial" w:hAnsi="Arial" w:cs="Arial"/>
          <w:sz w:val="18"/>
          <w:szCs w:val="18"/>
          <w:lang w:val="ru-RU"/>
        </w:rPr>
        <w:t xml:space="preserve">» 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1.5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Коммерческая деятельность, страхование и представление экспонатов на выставке осуществляется в соответствии с действующим законодательством.</w:t>
      </w:r>
    </w:p>
    <w:p w:rsidR="00A5319E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1.6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Все споры и разногласия, которые могут возникнуть между организаторами и участниками выставки, разрешаются в соответствии с настоящими «Условиями договора участия» и в установленном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Р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оссийским </w:t>
      </w:r>
      <w:r w:rsidR="00572161" w:rsidRPr="00087141">
        <w:rPr>
          <w:rFonts w:ascii="Arial" w:hAnsi="Arial" w:cs="Arial"/>
          <w:color w:val="auto"/>
          <w:spacing w:val="0"/>
          <w:kern w:val="16"/>
          <w:lang w:val="ru-RU"/>
        </w:rPr>
        <w:t>З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аконодательством порядке.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Соблюдение Участником выставки </w:t>
      </w:r>
      <w:r w:rsidR="00184489" w:rsidRPr="00087141">
        <w:rPr>
          <w:rFonts w:ascii="Arial" w:hAnsi="Arial" w:cs="Arial"/>
          <w:color w:val="auto"/>
          <w:spacing w:val="0"/>
          <w:kern w:val="16"/>
          <w:lang w:val="ru-RU"/>
        </w:rPr>
        <w:t>требований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>«</w:t>
      </w:r>
      <w:r w:rsidR="0018448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Руководства для организаторов и экспонентов мероприятий, проводимых на территории МКВЦ «ЭКСПОФОРУМ</w:t>
      </w:r>
      <w:r w:rsidR="00447B09"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»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, являющимися</w:t>
      </w:r>
      <w:r w:rsidR="00932877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неотъемлемой частью настоящего Договора, обязательно по всем </w:t>
      </w:r>
      <w:r w:rsidR="00447B09" w:rsidRPr="00087141">
        <w:rPr>
          <w:rFonts w:ascii="Arial" w:hAnsi="Arial" w:cs="Arial"/>
          <w:color w:val="auto"/>
          <w:spacing w:val="0"/>
          <w:kern w:val="16"/>
          <w:lang w:val="ru-RU"/>
        </w:rPr>
        <w:t>пунктам Условий</w:t>
      </w:r>
      <w:r w:rsidR="005F387A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упомянутого Руководства</w:t>
      </w:r>
      <w:r w:rsidR="00B04234">
        <w:rPr>
          <w:rFonts w:ascii="Arial" w:hAnsi="Arial" w:cs="Arial"/>
          <w:color w:val="auto"/>
          <w:spacing w:val="0"/>
          <w:kern w:val="16"/>
          <w:lang w:val="ru-RU"/>
        </w:rPr>
        <w:t>.</w:t>
      </w:r>
    </w:p>
    <w:p w:rsidR="00320B2C" w:rsidRPr="00087141" w:rsidRDefault="00A5319E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1.7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Участие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РАДЭЛ 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–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4801D2" w:rsidRPr="00087141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допускается только с экспонатами по тематике выставки. Организатор</w:t>
      </w:r>
      <w:r w:rsidR="00891BDD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оставляе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т за собой право отказать от участия в выставке «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>РАДЭЛ – 20</w:t>
      </w:r>
      <w:r w:rsidR="001D1066">
        <w:rPr>
          <w:rFonts w:ascii="Arial" w:hAnsi="Arial" w:cs="Arial"/>
          <w:color w:val="auto"/>
          <w:spacing w:val="0"/>
          <w:kern w:val="16"/>
          <w:lang w:val="ru-RU"/>
        </w:rPr>
        <w:t>20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>» предприятию, подавшему заявку на участие в выставке, без объяснения причин.</w:t>
      </w:r>
      <w:r w:rsidR="00320B2C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</w:p>
    <w:p w:rsidR="00B10144" w:rsidRPr="00087141" w:rsidRDefault="00B10144" w:rsidP="00341D0C">
      <w:pPr>
        <w:pStyle w:val="1-text"/>
        <w:tabs>
          <w:tab w:val="clear" w:pos="240"/>
        </w:tabs>
        <w:spacing w:before="34" w:line="220" w:lineRule="atLeast"/>
        <w:ind w:firstLine="255"/>
        <w:jc w:val="both"/>
        <w:rPr>
          <w:rFonts w:ascii="Arial" w:hAnsi="Arial" w:cs="Arial"/>
          <w:color w:val="auto"/>
          <w:spacing w:val="0"/>
          <w:kern w:val="16"/>
          <w:lang w:val="ru-RU"/>
        </w:rPr>
      </w:pP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1</w:t>
      </w:r>
      <w:r w:rsidR="00D53E4B">
        <w:rPr>
          <w:rFonts w:ascii="Arial" w:hAnsi="Arial" w:cs="Arial"/>
          <w:b/>
          <w:color w:val="auto"/>
          <w:spacing w:val="0"/>
          <w:kern w:val="16"/>
          <w:lang w:val="ru-RU"/>
        </w:rPr>
        <w:t>1.8</w:t>
      </w:r>
      <w:r w:rsidRPr="00087141">
        <w:rPr>
          <w:rFonts w:ascii="Arial" w:hAnsi="Arial" w:cs="Arial"/>
          <w:b/>
          <w:color w:val="auto"/>
          <w:spacing w:val="0"/>
          <w:kern w:val="16"/>
          <w:lang w:val="ru-RU"/>
        </w:rPr>
        <w:t>.</w:t>
      </w:r>
      <w:r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 </w:t>
      </w:r>
      <w:r w:rsidR="00AD4618" w:rsidRPr="00087141">
        <w:rPr>
          <w:rFonts w:ascii="Arial" w:hAnsi="Arial" w:cs="Arial"/>
          <w:color w:val="auto"/>
          <w:spacing w:val="0"/>
          <w:kern w:val="16"/>
          <w:lang w:val="ru-RU"/>
        </w:rPr>
        <w:t xml:space="preserve">В случае отмены проведения выставки по форс-мажорным обстоятельствам, не зависящим от Организатора, оплаченные суммы за участие в выставке возвращаются участнику за вычетом средств, израсходованных Организаторами на подготовку выставки, исчисляемых Организатором самостоятельно. </w:t>
      </w:r>
    </w:p>
    <w:sectPr w:rsidR="00B10144" w:rsidRPr="00087141" w:rsidSect="00341D0C">
      <w:headerReference w:type="default" r:id="rId19"/>
      <w:type w:val="continuous"/>
      <w:pgSz w:w="11906" w:h="16838"/>
      <w:pgMar w:top="238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27" w:rsidRDefault="00DF7527">
      <w:r>
        <w:separator/>
      </w:r>
    </w:p>
  </w:endnote>
  <w:endnote w:type="continuationSeparator" w:id="0">
    <w:p w:rsidR="00DF7527" w:rsidRDefault="00DF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Default="00920EA9" w:rsidP="00B17F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A560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5601" w:rsidRDefault="006A5601" w:rsidP="00181CE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Pr="008E6756" w:rsidRDefault="008E6756" w:rsidP="00181CE4">
    <w:pPr>
      <w:pStyle w:val="a9"/>
      <w:ind w:right="360"/>
      <w:rPr>
        <w:lang w:val="ru-RU"/>
      </w:rPr>
    </w:pPr>
    <w:r>
      <w:rPr>
        <w:lang w:val="ru-RU"/>
      </w:rPr>
      <w:t xml:space="preserve">Страница </w:t>
    </w:r>
    <w:r w:rsidR="00920EA9">
      <w:rPr>
        <w:lang w:val="ru-RU"/>
      </w:rPr>
      <w:fldChar w:fldCharType="begin"/>
    </w:r>
    <w:r>
      <w:rPr>
        <w:lang w:val="ru-RU"/>
      </w:rPr>
      <w:instrText xml:space="preserve"> PAGE  \* Arabic  \* MERGEFORMAT </w:instrText>
    </w:r>
    <w:r w:rsidR="00920EA9">
      <w:rPr>
        <w:lang w:val="ru-RU"/>
      </w:rPr>
      <w:fldChar w:fldCharType="separate"/>
    </w:r>
    <w:r w:rsidR="001D1066">
      <w:rPr>
        <w:noProof/>
        <w:lang w:val="ru-RU"/>
      </w:rPr>
      <w:t>5</w:t>
    </w:r>
    <w:r w:rsidR="00920EA9">
      <w:rPr>
        <w:lang w:val="ru-RU"/>
      </w:rPr>
      <w:fldChar w:fldCharType="end"/>
    </w:r>
    <w:r>
      <w:rPr>
        <w:lang w:val="ru-RU"/>
      </w:rPr>
      <w:t xml:space="preserve"> из </w:t>
    </w:r>
    <w:fldSimple w:instr=" NUMPAGES  \* Arabic  \* MERGEFORMAT ">
      <w:r w:rsidR="001D1066">
        <w:rPr>
          <w:noProof/>
          <w:lang w:val="ru-RU"/>
        </w:rPr>
        <w:t>5</w:t>
      </w:r>
    </w:fldSimple>
    <w:r>
      <w:rPr>
        <w:lang w:val="ru-RU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27" w:rsidRDefault="00DF7527">
      <w:r>
        <w:separator/>
      </w:r>
    </w:p>
  </w:footnote>
  <w:footnote w:type="continuationSeparator" w:id="0">
    <w:p w:rsidR="00DF7527" w:rsidRDefault="00DF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601" w:rsidRDefault="006A5601">
    <w:pPr>
      <w:pStyle w:val="ae"/>
    </w:pPr>
    <w:r>
      <w:rPr>
        <w:lang w:val="ru-RU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E99"/>
    <w:multiLevelType w:val="hybridMultilevel"/>
    <w:tmpl w:val="B9986EF8"/>
    <w:lvl w:ilvl="0" w:tplc="BDC26E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BCAFC7C">
      <w:numFmt w:val="none"/>
      <w:lvlText w:val=""/>
      <w:lvlJc w:val="left"/>
      <w:pPr>
        <w:tabs>
          <w:tab w:val="num" w:pos="360"/>
        </w:tabs>
      </w:pPr>
    </w:lvl>
    <w:lvl w:ilvl="2" w:tplc="D7D46A5A">
      <w:numFmt w:val="none"/>
      <w:lvlText w:val=""/>
      <w:lvlJc w:val="left"/>
      <w:pPr>
        <w:tabs>
          <w:tab w:val="num" w:pos="360"/>
        </w:tabs>
      </w:pPr>
    </w:lvl>
    <w:lvl w:ilvl="3" w:tplc="92B251FA">
      <w:numFmt w:val="none"/>
      <w:lvlText w:val=""/>
      <w:lvlJc w:val="left"/>
      <w:pPr>
        <w:tabs>
          <w:tab w:val="num" w:pos="360"/>
        </w:tabs>
      </w:pPr>
    </w:lvl>
    <w:lvl w:ilvl="4" w:tplc="47D2C130">
      <w:numFmt w:val="none"/>
      <w:lvlText w:val=""/>
      <w:lvlJc w:val="left"/>
      <w:pPr>
        <w:tabs>
          <w:tab w:val="num" w:pos="360"/>
        </w:tabs>
      </w:pPr>
    </w:lvl>
    <w:lvl w:ilvl="5" w:tplc="F98AC926">
      <w:numFmt w:val="none"/>
      <w:lvlText w:val=""/>
      <w:lvlJc w:val="left"/>
      <w:pPr>
        <w:tabs>
          <w:tab w:val="num" w:pos="360"/>
        </w:tabs>
      </w:pPr>
    </w:lvl>
    <w:lvl w:ilvl="6" w:tplc="407A0942">
      <w:numFmt w:val="none"/>
      <w:lvlText w:val=""/>
      <w:lvlJc w:val="left"/>
      <w:pPr>
        <w:tabs>
          <w:tab w:val="num" w:pos="360"/>
        </w:tabs>
      </w:pPr>
    </w:lvl>
    <w:lvl w:ilvl="7" w:tplc="A886B4B4">
      <w:numFmt w:val="none"/>
      <w:lvlText w:val=""/>
      <w:lvlJc w:val="left"/>
      <w:pPr>
        <w:tabs>
          <w:tab w:val="num" w:pos="360"/>
        </w:tabs>
      </w:pPr>
    </w:lvl>
    <w:lvl w:ilvl="8" w:tplc="E63068C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EE4E6D"/>
    <w:multiLevelType w:val="singleLevel"/>
    <w:tmpl w:val="EA24F880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2">
    <w:nsid w:val="136B217A"/>
    <w:multiLevelType w:val="hybridMultilevel"/>
    <w:tmpl w:val="7D84C4CA"/>
    <w:lvl w:ilvl="0" w:tplc="049C20AA">
      <w:start w:val="10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B7052C6"/>
    <w:multiLevelType w:val="multilevel"/>
    <w:tmpl w:val="91B42FD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E67552"/>
    <w:multiLevelType w:val="hybridMultilevel"/>
    <w:tmpl w:val="38349E04"/>
    <w:lvl w:ilvl="0" w:tplc="04AEE7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B865D9"/>
    <w:multiLevelType w:val="hybridMultilevel"/>
    <w:tmpl w:val="2B2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21DE"/>
    <w:multiLevelType w:val="singleLevel"/>
    <w:tmpl w:val="11347C10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1D7338"/>
    <w:multiLevelType w:val="hybridMultilevel"/>
    <w:tmpl w:val="7CD4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B4B45"/>
    <w:multiLevelType w:val="hybridMultilevel"/>
    <w:tmpl w:val="6288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DC9"/>
    <w:multiLevelType w:val="hybridMultilevel"/>
    <w:tmpl w:val="097889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712C80"/>
    <w:multiLevelType w:val="hybridMultilevel"/>
    <w:tmpl w:val="CBF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41BAD"/>
    <w:multiLevelType w:val="singleLevel"/>
    <w:tmpl w:val="36407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A465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F76356"/>
    <w:multiLevelType w:val="singleLevel"/>
    <w:tmpl w:val="F96C43D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24F97"/>
    <w:multiLevelType w:val="singleLevel"/>
    <w:tmpl w:val="C7BE59C0"/>
    <w:lvl w:ilvl="0">
      <w:start w:val="1"/>
      <w:numFmt w:val="decimal"/>
      <w:lvlText w:val="4.2.%1"/>
      <w:lvlJc w:val="left"/>
      <w:pPr>
        <w:tabs>
          <w:tab w:val="num" w:pos="1287"/>
        </w:tabs>
        <w:ind w:left="0" w:firstLine="567"/>
      </w:pPr>
    </w:lvl>
  </w:abstractNum>
  <w:abstractNum w:abstractNumId="16">
    <w:nsid w:val="42336624"/>
    <w:multiLevelType w:val="singleLevel"/>
    <w:tmpl w:val="79F6534A"/>
    <w:lvl w:ilvl="0">
      <w:start w:val="2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152EDD"/>
    <w:multiLevelType w:val="hybridMultilevel"/>
    <w:tmpl w:val="34CE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787F"/>
    <w:multiLevelType w:val="multilevel"/>
    <w:tmpl w:val="448C2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9">
    <w:nsid w:val="46D40635"/>
    <w:multiLevelType w:val="hybridMultilevel"/>
    <w:tmpl w:val="C12E8A4A"/>
    <w:lvl w:ilvl="0" w:tplc="54886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F20372"/>
    <w:multiLevelType w:val="hybridMultilevel"/>
    <w:tmpl w:val="BFBE964E"/>
    <w:lvl w:ilvl="0" w:tplc="6464C3B0">
      <w:start w:val="1"/>
      <w:numFmt w:val="decimal"/>
      <w:lvlText w:val="%1."/>
      <w:lvlJc w:val="left"/>
      <w:pPr>
        <w:ind w:left="840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4AD6256B"/>
    <w:multiLevelType w:val="hybridMultilevel"/>
    <w:tmpl w:val="5AE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F5FC0"/>
    <w:multiLevelType w:val="multilevel"/>
    <w:tmpl w:val="062E8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3">
    <w:nsid w:val="4F012580"/>
    <w:multiLevelType w:val="singleLevel"/>
    <w:tmpl w:val="99028D80"/>
    <w:lvl w:ilvl="0">
      <w:start w:val="1"/>
      <w:numFmt w:val="decimal"/>
      <w:lvlText w:val="4.1.%1"/>
      <w:lvlJc w:val="left"/>
      <w:pPr>
        <w:tabs>
          <w:tab w:val="num" w:pos="1287"/>
        </w:tabs>
        <w:ind w:left="0" w:firstLine="567"/>
      </w:pPr>
    </w:lvl>
  </w:abstractNum>
  <w:abstractNum w:abstractNumId="24">
    <w:nsid w:val="538E3B92"/>
    <w:multiLevelType w:val="singleLevel"/>
    <w:tmpl w:val="7A6619B6"/>
    <w:lvl w:ilvl="0">
      <w:start w:val="1"/>
      <w:numFmt w:val="decimal"/>
      <w:lvlText w:val="4.5.%1"/>
      <w:lvlJc w:val="left"/>
      <w:pPr>
        <w:tabs>
          <w:tab w:val="num" w:pos="1287"/>
        </w:tabs>
        <w:ind w:left="0" w:firstLine="567"/>
      </w:pPr>
    </w:lvl>
  </w:abstractNum>
  <w:abstractNum w:abstractNumId="25">
    <w:nsid w:val="553354AF"/>
    <w:multiLevelType w:val="hybridMultilevel"/>
    <w:tmpl w:val="22FC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D27F0"/>
    <w:multiLevelType w:val="singleLevel"/>
    <w:tmpl w:val="292E0E30"/>
    <w:lvl w:ilvl="0">
      <w:start w:val="1"/>
      <w:numFmt w:val="decimal"/>
      <w:lvlText w:val="4.4.%1"/>
      <w:lvlJc w:val="left"/>
      <w:pPr>
        <w:tabs>
          <w:tab w:val="num" w:pos="1287"/>
        </w:tabs>
        <w:ind w:left="0" w:firstLine="567"/>
      </w:pPr>
    </w:lvl>
  </w:abstractNum>
  <w:abstractNum w:abstractNumId="27">
    <w:nsid w:val="633235AE"/>
    <w:multiLevelType w:val="singleLevel"/>
    <w:tmpl w:val="576638F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12321B"/>
    <w:multiLevelType w:val="hybridMultilevel"/>
    <w:tmpl w:val="0C100FE6"/>
    <w:lvl w:ilvl="0" w:tplc="6368F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2AACC2">
      <w:numFmt w:val="none"/>
      <w:lvlText w:val=""/>
      <w:lvlJc w:val="left"/>
      <w:pPr>
        <w:tabs>
          <w:tab w:val="num" w:pos="360"/>
        </w:tabs>
      </w:pPr>
    </w:lvl>
    <w:lvl w:ilvl="2" w:tplc="FB209896">
      <w:numFmt w:val="none"/>
      <w:lvlText w:val=""/>
      <w:lvlJc w:val="left"/>
      <w:pPr>
        <w:tabs>
          <w:tab w:val="num" w:pos="360"/>
        </w:tabs>
      </w:pPr>
    </w:lvl>
    <w:lvl w:ilvl="3" w:tplc="18B43608">
      <w:numFmt w:val="none"/>
      <w:lvlText w:val=""/>
      <w:lvlJc w:val="left"/>
      <w:pPr>
        <w:tabs>
          <w:tab w:val="num" w:pos="360"/>
        </w:tabs>
      </w:pPr>
    </w:lvl>
    <w:lvl w:ilvl="4" w:tplc="608667A2">
      <w:numFmt w:val="none"/>
      <w:lvlText w:val=""/>
      <w:lvlJc w:val="left"/>
      <w:pPr>
        <w:tabs>
          <w:tab w:val="num" w:pos="360"/>
        </w:tabs>
      </w:pPr>
    </w:lvl>
    <w:lvl w:ilvl="5" w:tplc="115AF532">
      <w:numFmt w:val="none"/>
      <w:lvlText w:val=""/>
      <w:lvlJc w:val="left"/>
      <w:pPr>
        <w:tabs>
          <w:tab w:val="num" w:pos="360"/>
        </w:tabs>
      </w:pPr>
    </w:lvl>
    <w:lvl w:ilvl="6" w:tplc="2EA6F33A">
      <w:numFmt w:val="none"/>
      <w:lvlText w:val=""/>
      <w:lvlJc w:val="left"/>
      <w:pPr>
        <w:tabs>
          <w:tab w:val="num" w:pos="360"/>
        </w:tabs>
      </w:pPr>
    </w:lvl>
    <w:lvl w:ilvl="7" w:tplc="8A461474">
      <w:numFmt w:val="none"/>
      <w:lvlText w:val=""/>
      <w:lvlJc w:val="left"/>
      <w:pPr>
        <w:tabs>
          <w:tab w:val="num" w:pos="360"/>
        </w:tabs>
      </w:pPr>
    </w:lvl>
    <w:lvl w:ilvl="8" w:tplc="1AA8FEB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635F6D"/>
    <w:multiLevelType w:val="hybridMultilevel"/>
    <w:tmpl w:val="C8FE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500"/>
    <w:multiLevelType w:val="hybridMultilevel"/>
    <w:tmpl w:val="13E80BB2"/>
    <w:lvl w:ilvl="0" w:tplc="F7B2E87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0D487A"/>
    <w:multiLevelType w:val="singleLevel"/>
    <w:tmpl w:val="31A034A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5D7DFE"/>
    <w:multiLevelType w:val="multilevel"/>
    <w:tmpl w:val="80DC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AA34D0"/>
    <w:multiLevelType w:val="multilevel"/>
    <w:tmpl w:val="8D92B8B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6A7ADC"/>
    <w:multiLevelType w:val="singleLevel"/>
    <w:tmpl w:val="518AAFAC"/>
    <w:lvl w:ilvl="0">
      <w:start w:val="1"/>
      <w:numFmt w:val="decimal"/>
      <w:lvlText w:val="4.3.%1"/>
      <w:lvlJc w:val="left"/>
      <w:pPr>
        <w:tabs>
          <w:tab w:val="num" w:pos="1287"/>
        </w:tabs>
        <w:ind w:left="0" w:firstLine="567"/>
      </w:pPr>
    </w:lvl>
  </w:abstractNum>
  <w:abstractNum w:abstractNumId="35">
    <w:nsid w:val="7BD15F86"/>
    <w:multiLevelType w:val="singleLevel"/>
    <w:tmpl w:val="06E8360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35"/>
  </w:num>
  <w:num w:numId="6">
    <w:abstractNumId w:val="13"/>
  </w:num>
  <w:num w:numId="7">
    <w:abstractNumId w:val="23"/>
  </w:num>
  <w:num w:numId="8">
    <w:abstractNumId w:val="16"/>
  </w:num>
  <w:num w:numId="9">
    <w:abstractNumId w:val="15"/>
  </w:num>
  <w:num w:numId="10">
    <w:abstractNumId w:val="34"/>
  </w:num>
  <w:num w:numId="11">
    <w:abstractNumId w:val="26"/>
  </w:num>
  <w:num w:numId="12">
    <w:abstractNumId w:val="24"/>
  </w:num>
  <w:num w:numId="13">
    <w:abstractNumId w:val="6"/>
  </w:num>
  <w:num w:numId="14">
    <w:abstractNumId w:val="27"/>
  </w:num>
  <w:num w:numId="15">
    <w:abstractNumId w:val="31"/>
  </w:num>
  <w:num w:numId="16">
    <w:abstractNumId w:val="22"/>
  </w:num>
  <w:num w:numId="17">
    <w:abstractNumId w:val="3"/>
  </w:num>
  <w:num w:numId="18">
    <w:abstractNumId w:val="33"/>
  </w:num>
  <w:num w:numId="19">
    <w:abstractNumId w:val="32"/>
  </w:num>
  <w:num w:numId="20">
    <w:abstractNumId w:val="9"/>
  </w:num>
  <w:num w:numId="21">
    <w:abstractNumId w:val="10"/>
  </w:num>
  <w:num w:numId="22">
    <w:abstractNumId w:val="7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8"/>
  </w:num>
  <w:num w:numId="31">
    <w:abstractNumId w:val="18"/>
  </w:num>
  <w:num w:numId="32">
    <w:abstractNumId w:val="19"/>
  </w:num>
  <w:num w:numId="33">
    <w:abstractNumId w:val="20"/>
  </w:num>
  <w:num w:numId="34">
    <w:abstractNumId w:val="25"/>
  </w:num>
  <w:num w:numId="35">
    <w:abstractNumId w:val="4"/>
  </w:num>
  <w:num w:numId="36">
    <w:abstractNumId w:val="3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BA5"/>
    <w:rsid w:val="000020F5"/>
    <w:rsid w:val="0000319A"/>
    <w:rsid w:val="0000763F"/>
    <w:rsid w:val="000265DD"/>
    <w:rsid w:val="00026E75"/>
    <w:rsid w:val="00031D2A"/>
    <w:rsid w:val="00031FBA"/>
    <w:rsid w:val="00032B7F"/>
    <w:rsid w:val="00032D15"/>
    <w:rsid w:val="000367DF"/>
    <w:rsid w:val="00040212"/>
    <w:rsid w:val="00040CC0"/>
    <w:rsid w:val="000426A3"/>
    <w:rsid w:val="00051F7C"/>
    <w:rsid w:val="00054A8D"/>
    <w:rsid w:val="00056095"/>
    <w:rsid w:val="00061F21"/>
    <w:rsid w:val="00063F4C"/>
    <w:rsid w:val="00065EEB"/>
    <w:rsid w:val="0006692F"/>
    <w:rsid w:val="00072003"/>
    <w:rsid w:val="00075D20"/>
    <w:rsid w:val="00076269"/>
    <w:rsid w:val="00076F11"/>
    <w:rsid w:val="0008253E"/>
    <w:rsid w:val="00083CDE"/>
    <w:rsid w:val="00085993"/>
    <w:rsid w:val="00087141"/>
    <w:rsid w:val="00092D04"/>
    <w:rsid w:val="00095823"/>
    <w:rsid w:val="000A3D5E"/>
    <w:rsid w:val="000A7BD1"/>
    <w:rsid w:val="000B70AE"/>
    <w:rsid w:val="000C05D5"/>
    <w:rsid w:val="000C5DE0"/>
    <w:rsid w:val="000C72A6"/>
    <w:rsid w:val="000D4056"/>
    <w:rsid w:val="000D6286"/>
    <w:rsid w:val="000F29E0"/>
    <w:rsid w:val="000F447A"/>
    <w:rsid w:val="00102440"/>
    <w:rsid w:val="001038DD"/>
    <w:rsid w:val="00107937"/>
    <w:rsid w:val="00111871"/>
    <w:rsid w:val="00115BD1"/>
    <w:rsid w:val="00116589"/>
    <w:rsid w:val="00116658"/>
    <w:rsid w:val="001222D1"/>
    <w:rsid w:val="001254E2"/>
    <w:rsid w:val="00126B1C"/>
    <w:rsid w:val="00126CBC"/>
    <w:rsid w:val="001270E2"/>
    <w:rsid w:val="00127DE2"/>
    <w:rsid w:val="0013071D"/>
    <w:rsid w:val="00131E58"/>
    <w:rsid w:val="001505B8"/>
    <w:rsid w:val="00156E08"/>
    <w:rsid w:val="00160F2A"/>
    <w:rsid w:val="001662A9"/>
    <w:rsid w:val="00166E75"/>
    <w:rsid w:val="00166F33"/>
    <w:rsid w:val="0016762C"/>
    <w:rsid w:val="00176438"/>
    <w:rsid w:val="00181CE4"/>
    <w:rsid w:val="001820C9"/>
    <w:rsid w:val="00183ADA"/>
    <w:rsid w:val="00184489"/>
    <w:rsid w:val="0018579B"/>
    <w:rsid w:val="00193A0B"/>
    <w:rsid w:val="001946F2"/>
    <w:rsid w:val="00195C5A"/>
    <w:rsid w:val="0019648E"/>
    <w:rsid w:val="001B5A15"/>
    <w:rsid w:val="001C77C2"/>
    <w:rsid w:val="001D1066"/>
    <w:rsid w:val="001D1CA4"/>
    <w:rsid w:val="001D3D55"/>
    <w:rsid w:val="001E7284"/>
    <w:rsid w:val="001E7944"/>
    <w:rsid w:val="001F26E1"/>
    <w:rsid w:val="001F64D2"/>
    <w:rsid w:val="00201141"/>
    <w:rsid w:val="002103BE"/>
    <w:rsid w:val="0021303F"/>
    <w:rsid w:val="00215C13"/>
    <w:rsid w:val="00216978"/>
    <w:rsid w:val="00222263"/>
    <w:rsid w:val="0022414C"/>
    <w:rsid w:val="00231DD8"/>
    <w:rsid w:val="00232AAE"/>
    <w:rsid w:val="002363F7"/>
    <w:rsid w:val="00237694"/>
    <w:rsid w:val="00240534"/>
    <w:rsid w:val="002462AE"/>
    <w:rsid w:val="002472DC"/>
    <w:rsid w:val="00256E93"/>
    <w:rsid w:val="0026357F"/>
    <w:rsid w:val="00264C60"/>
    <w:rsid w:val="0027113C"/>
    <w:rsid w:val="00273875"/>
    <w:rsid w:val="00276125"/>
    <w:rsid w:val="00277FF1"/>
    <w:rsid w:val="00280A6B"/>
    <w:rsid w:val="00280A7C"/>
    <w:rsid w:val="00293F5B"/>
    <w:rsid w:val="0029505B"/>
    <w:rsid w:val="00295248"/>
    <w:rsid w:val="002A0994"/>
    <w:rsid w:val="002A3AC5"/>
    <w:rsid w:val="002A4245"/>
    <w:rsid w:val="002A5BCF"/>
    <w:rsid w:val="002A710B"/>
    <w:rsid w:val="002A7682"/>
    <w:rsid w:val="002B223C"/>
    <w:rsid w:val="002B4116"/>
    <w:rsid w:val="002B7458"/>
    <w:rsid w:val="002C07FA"/>
    <w:rsid w:val="002C2034"/>
    <w:rsid w:val="002D0A7E"/>
    <w:rsid w:val="002D518D"/>
    <w:rsid w:val="002E0280"/>
    <w:rsid w:val="002E1A67"/>
    <w:rsid w:val="002E1BE7"/>
    <w:rsid w:val="002E7FDD"/>
    <w:rsid w:val="002F349F"/>
    <w:rsid w:val="002F34E0"/>
    <w:rsid w:val="002F6395"/>
    <w:rsid w:val="002F7D84"/>
    <w:rsid w:val="00300BA2"/>
    <w:rsid w:val="003014D9"/>
    <w:rsid w:val="003103D0"/>
    <w:rsid w:val="003127EF"/>
    <w:rsid w:val="00312EC5"/>
    <w:rsid w:val="00314F20"/>
    <w:rsid w:val="00316A42"/>
    <w:rsid w:val="00320B2C"/>
    <w:rsid w:val="00324BD6"/>
    <w:rsid w:val="0032539B"/>
    <w:rsid w:val="0032714A"/>
    <w:rsid w:val="00332E87"/>
    <w:rsid w:val="0033422B"/>
    <w:rsid w:val="00337C38"/>
    <w:rsid w:val="00337CD8"/>
    <w:rsid w:val="00341D0C"/>
    <w:rsid w:val="00345E37"/>
    <w:rsid w:val="003469B0"/>
    <w:rsid w:val="003533A2"/>
    <w:rsid w:val="00353E8A"/>
    <w:rsid w:val="0035412C"/>
    <w:rsid w:val="00355DA1"/>
    <w:rsid w:val="00356862"/>
    <w:rsid w:val="00366446"/>
    <w:rsid w:val="00367341"/>
    <w:rsid w:val="00370C06"/>
    <w:rsid w:val="003773FF"/>
    <w:rsid w:val="00382535"/>
    <w:rsid w:val="00382862"/>
    <w:rsid w:val="003852FA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78EA"/>
    <w:rsid w:val="003B38C1"/>
    <w:rsid w:val="003C06CB"/>
    <w:rsid w:val="003C15E8"/>
    <w:rsid w:val="003C30DC"/>
    <w:rsid w:val="003C3390"/>
    <w:rsid w:val="003C6DD6"/>
    <w:rsid w:val="003D428A"/>
    <w:rsid w:val="003D7C0A"/>
    <w:rsid w:val="003E2D59"/>
    <w:rsid w:val="00402507"/>
    <w:rsid w:val="00413F34"/>
    <w:rsid w:val="0041404C"/>
    <w:rsid w:val="00431238"/>
    <w:rsid w:val="00433E8F"/>
    <w:rsid w:val="004378FC"/>
    <w:rsid w:val="00443E97"/>
    <w:rsid w:val="00444545"/>
    <w:rsid w:val="00444D53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7C1D"/>
    <w:rsid w:val="00467D60"/>
    <w:rsid w:val="00467DDD"/>
    <w:rsid w:val="00470A02"/>
    <w:rsid w:val="004727FA"/>
    <w:rsid w:val="0047771C"/>
    <w:rsid w:val="004801D2"/>
    <w:rsid w:val="004873AE"/>
    <w:rsid w:val="00487E8F"/>
    <w:rsid w:val="004908D7"/>
    <w:rsid w:val="004976BE"/>
    <w:rsid w:val="004A0A30"/>
    <w:rsid w:val="004A62E5"/>
    <w:rsid w:val="004B38C0"/>
    <w:rsid w:val="004B5125"/>
    <w:rsid w:val="004B6A98"/>
    <w:rsid w:val="004B6F91"/>
    <w:rsid w:val="004C7870"/>
    <w:rsid w:val="004D0F98"/>
    <w:rsid w:val="004D136B"/>
    <w:rsid w:val="004D5DBE"/>
    <w:rsid w:val="004E083F"/>
    <w:rsid w:val="004E0E2B"/>
    <w:rsid w:val="004E1AAA"/>
    <w:rsid w:val="004F0728"/>
    <w:rsid w:val="004F3557"/>
    <w:rsid w:val="004F4197"/>
    <w:rsid w:val="005017C1"/>
    <w:rsid w:val="00502BDA"/>
    <w:rsid w:val="00504EE1"/>
    <w:rsid w:val="00505258"/>
    <w:rsid w:val="00506C98"/>
    <w:rsid w:val="00510771"/>
    <w:rsid w:val="00510CC5"/>
    <w:rsid w:val="00510D72"/>
    <w:rsid w:val="0051101A"/>
    <w:rsid w:val="00512312"/>
    <w:rsid w:val="00513057"/>
    <w:rsid w:val="0051392D"/>
    <w:rsid w:val="00515B62"/>
    <w:rsid w:val="0052089D"/>
    <w:rsid w:val="00521090"/>
    <w:rsid w:val="0052522C"/>
    <w:rsid w:val="0053322F"/>
    <w:rsid w:val="00533620"/>
    <w:rsid w:val="005373AE"/>
    <w:rsid w:val="00543D8D"/>
    <w:rsid w:val="005527AC"/>
    <w:rsid w:val="00554086"/>
    <w:rsid w:val="00554E15"/>
    <w:rsid w:val="005561D2"/>
    <w:rsid w:val="0056030E"/>
    <w:rsid w:val="00561151"/>
    <w:rsid w:val="0056468B"/>
    <w:rsid w:val="00564B55"/>
    <w:rsid w:val="005655F0"/>
    <w:rsid w:val="00565CF6"/>
    <w:rsid w:val="00566E00"/>
    <w:rsid w:val="00567A95"/>
    <w:rsid w:val="00571D5B"/>
    <w:rsid w:val="00572161"/>
    <w:rsid w:val="0057690A"/>
    <w:rsid w:val="005825C1"/>
    <w:rsid w:val="00583234"/>
    <w:rsid w:val="00592716"/>
    <w:rsid w:val="005943DE"/>
    <w:rsid w:val="005A062B"/>
    <w:rsid w:val="005A0A5C"/>
    <w:rsid w:val="005A1881"/>
    <w:rsid w:val="005A5AB8"/>
    <w:rsid w:val="005A6C09"/>
    <w:rsid w:val="005B017B"/>
    <w:rsid w:val="005B6462"/>
    <w:rsid w:val="005B6B3F"/>
    <w:rsid w:val="005C0DC2"/>
    <w:rsid w:val="005C463C"/>
    <w:rsid w:val="005D6A51"/>
    <w:rsid w:val="005E0B02"/>
    <w:rsid w:val="005E494F"/>
    <w:rsid w:val="005E6031"/>
    <w:rsid w:val="005F22AF"/>
    <w:rsid w:val="005F2BDF"/>
    <w:rsid w:val="005F387A"/>
    <w:rsid w:val="005F5C59"/>
    <w:rsid w:val="006000EF"/>
    <w:rsid w:val="00612611"/>
    <w:rsid w:val="006127D2"/>
    <w:rsid w:val="0061383A"/>
    <w:rsid w:val="00615C84"/>
    <w:rsid w:val="006167B1"/>
    <w:rsid w:val="006175D4"/>
    <w:rsid w:val="00636BFE"/>
    <w:rsid w:val="00644363"/>
    <w:rsid w:val="00644CD2"/>
    <w:rsid w:val="006511A3"/>
    <w:rsid w:val="006518D8"/>
    <w:rsid w:val="006520AF"/>
    <w:rsid w:val="00652C89"/>
    <w:rsid w:val="00657496"/>
    <w:rsid w:val="00657D37"/>
    <w:rsid w:val="00671F77"/>
    <w:rsid w:val="00676C68"/>
    <w:rsid w:val="00677E2D"/>
    <w:rsid w:val="00680A1B"/>
    <w:rsid w:val="0068228F"/>
    <w:rsid w:val="006835A8"/>
    <w:rsid w:val="00687CB5"/>
    <w:rsid w:val="006A2F19"/>
    <w:rsid w:val="006A4DD0"/>
    <w:rsid w:val="006A5601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3AF1"/>
    <w:rsid w:val="006F6277"/>
    <w:rsid w:val="006F733F"/>
    <w:rsid w:val="007018D0"/>
    <w:rsid w:val="00702181"/>
    <w:rsid w:val="00713EFE"/>
    <w:rsid w:val="0071479C"/>
    <w:rsid w:val="00714A37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B3D"/>
    <w:rsid w:val="00734131"/>
    <w:rsid w:val="00734B8D"/>
    <w:rsid w:val="00740B92"/>
    <w:rsid w:val="0074372A"/>
    <w:rsid w:val="00746554"/>
    <w:rsid w:val="00754DFF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745"/>
    <w:rsid w:val="007819A2"/>
    <w:rsid w:val="0078492D"/>
    <w:rsid w:val="007932E8"/>
    <w:rsid w:val="007A2DD6"/>
    <w:rsid w:val="007B0DA4"/>
    <w:rsid w:val="007B300C"/>
    <w:rsid w:val="007B7297"/>
    <w:rsid w:val="007C17FB"/>
    <w:rsid w:val="007C6412"/>
    <w:rsid w:val="007E2514"/>
    <w:rsid w:val="007E3DF5"/>
    <w:rsid w:val="007E5261"/>
    <w:rsid w:val="007E6245"/>
    <w:rsid w:val="007F01AC"/>
    <w:rsid w:val="007F0BF1"/>
    <w:rsid w:val="007F3297"/>
    <w:rsid w:val="007F541C"/>
    <w:rsid w:val="007F6285"/>
    <w:rsid w:val="007F74D4"/>
    <w:rsid w:val="007F7E49"/>
    <w:rsid w:val="00800CF5"/>
    <w:rsid w:val="00802289"/>
    <w:rsid w:val="00804432"/>
    <w:rsid w:val="00807DCA"/>
    <w:rsid w:val="008106C4"/>
    <w:rsid w:val="00814476"/>
    <w:rsid w:val="00836539"/>
    <w:rsid w:val="00842755"/>
    <w:rsid w:val="00847087"/>
    <w:rsid w:val="00847664"/>
    <w:rsid w:val="00851D2B"/>
    <w:rsid w:val="00852A05"/>
    <w:rsid w:val="008545BE"/>
    <w:rsid w:val="00854E93"/>
    <w:rsid w:val="00855656"/>
    <w:rsid w:val="00855F9E"/>
    <w:rsid w:val="0085757D"/>
    <w:rsid w:val="00857885"/>
    <w:rsid w:val="00863603"/>
    <w:rsid w:val="008708CD"/>
    <w:rsid w:val="0087192F"/>
    <w:rsid w:val="008723CF"/>
    <w:rsid w:val="0087360B"/>
    <w:rsid w:val="008746BC"/>
    <w:rsid w:val="00875B3F"/>
    <w:rsid w:val="00876435"/>
    <w:rsid w:val="00883660"/>
    <w:rsid w:val="00887A00"/>
    <w:rsid w:val="00891BDD"/>
    <w:rsid w:val="008A4FD6"/>
    <w:rsid w:val="008A7876"/>
    <w:rsid w:val="008A7D70"/>
    <w:rsid w:val="008B2E72"/>
    <w:rsid w:val="008B78E1"/>
    <w:rsid w:val="008B7BD7"/>
    <w:rsid w:val="008C06C6"/>
    <w:rsid w:val="008C4B99"/>
    <w:rsid w:val="008D0C57"/>
    <w:rsid w:val="008D15B1"/>
    <w:rsid w:val="008D3272"/>
    <w:rsid w:val="008E0B6A"/>
    <w:rsid w:val="008E359C"/>
    <w:rsid w:val="008E50B5"/>
    <w:rsid w:val="008E544F"/>
    <w:rsid w:val="008E5BB6"/>
    <w:rsid w:val="008E6756"/>
    <w:rsid w:val="008E79B8"/>
    <w:rsid w:val="008F0D54"/>
    <w:rsid w:val="008F2000"/>
    <w:rsid w:val="009024EE"/>
    <w:rsid w:val="00912877"/>
    <w:rsid w:val="00920EA9"/>
    <w:rsid w:val="00922A17"/>
    <w:rsid w:val="0092639D"/>
    <w:rsid w:val="0092707F"/>
    <w:rsid w:val="009309B0"/>
    <w:rsid w:val="009310E3"/>
    <w:rsid w:val="0093211F"/>
    <w:rsid w:val="00932877"/>
    <w:rsid w:val="00940C6C"/>
    <w:rsid w:val="00941BBA"/>
    <w:rsid w:val="00943227"/>
    <w:rsid w:val="00943E22"/>
    <w:rsid w:val="00950BA7"/>
    <w:rsid w:val="009537A2"/>
    <w:rsid w:val="00954305"/>
    <w:rsid w:val="00960455"/>
    <w:rsid w:val="00965635"/>
    <w:rsid w:val="00965FA8"/>
    <w:rsid w:val="00972CA3"/>
    <w:rsid w:val="00974866"/>
    <w:rsid w:val="009760C7"/>
    <w:rsid w:val="009779B6"/>
    <w:rsid w:val="0098507E"/>
    <w:rsid w:val="0099381C"/>
    <w:rsid w:val="009A63E8"/>
    <w:rsid w:val="009B0E9A"/>
    <w:rsid w:val="009B4656"/>
    <w:rsid w:val="009C6E8D"/>
    <w:rsid w:val="009D3995"/>
    <w:rsid w:val="009D53E9"/>
    <w:rsid w:val="009E02D1"/>
    <w:rsid w:val="009E5472"/>
    <w:rsid w:val="009F38CF"/>
    <w:rsid w:val="00A00A00"/>
    <w:rsid w:val="00A0180C"/>
    <w:rsid w:val="00A03925"/>
    <w:rsid w:val="00A11C55"/>
    <w:rsid w:val="00A12E67"/>
    <w:rsid w:val="00A13772"/>
    <w:rsid w:val="00A16FE2"/>
    <w:rsid w:val="00A17615"/>
    <w:rsid w:val="00A25311"/>
    <w:rsid w:val="00A2586F"/>
    <w:rsid w:val="00A27124"/>
    <w:rsid w:val="00A374AD"/>
    <w:rsid w:val="00A41405"/>
    <w:rsid w:val="00A41B94"/>
    <w:rsid w:val="00A434D6"/>
    <w:rsid w:val="00A46D05"/>
    <w:rsid w:val="00A474F1"/>
    <w:rsid w:val="00A47F7B"/>
    <w:rsid w:val="00A5319E"/>
    <w:rsid w:val="00A57057"/>
    <w:rsid w:val="00A62975"/>
    <w:rsid w:val="00A6552E"/>
    <w:rsid w:val="00A66CA3"/>
    <w:rsid w:val="00A751F4"/>
    <w:rsid w:val="00A837FE"/>
    <w:rsid w:val="00A85F92"/>
    <w:rsid w:val="00A86A20"/>
    <w:rsid w:val="00A87AA7"/>
    <w:rsid w:val="00A92D29"/>
    <w:rsid w:val="00A94FD1"/>
    <w:rsid w:val="00A957FF"/>
    <w:rsid w:val="00A97E35"/>
    <w:rsid w:val="00AA2A44"/>
    <w:rsid w:val="00AA34DB"/>
    <w:rsid w:val="00AB1267"/>
    <w:rsid w:val="00AB7B98"/>
    <w:rsid w:val="00AC197A"/>
    <w:rsid w:val="00AC3A5B"/>
    <w:rsid w:val="00AC591B"/>
    <w:rsid w:val="00AC6642"/>
    <w:rsid w:val="00AD091A"/>
    <w:rsid w:val="00AD4618"/>
    <w:rsid w:val="00AE317B"/>
    <w:rsid w:val="00AE7860"/>
    <w:rsid w:val="00AF07EE"/>
    <w:rsid w:val="00AF0BA5"/>
    <w:rsid w:val="00AF4327"/>
    <w:rsid w:val="00B03405"/>
    <w:rsid w:val="00B04234"/>
    <w:rsid w:val="00B05616"/>
    <w:rsid w:val="00B0678F"/>
    <w:rsid w:val="00B0788C"/>
    <w:rsid w:val="00B10144"/>
    <w:rsid w:val="00B11679"/>
    <w:rsid w:val="00B136B4"/>
    <w:rsid w:val="00B17FE8"/>
    <w:rsid w:val="00B21501"/>
    <w:rsid w:val="00B259BD"/>
    <w:rsid w:val="00B33006"/>
    <w:rsid w:val="00B35BD5"/>
    <w:rsid w:val="00B35FC3"/>
    <w:rsid w:val="00B47206"/>
    <w:rsid w:val="00B53D8E"/>
    <w:rsid w:val="00B645E1"/>
    <w:rsid w:val="00B671BB"/>
    <w:rsid w:val="00B675A5"/>
    <w:rsid w:val="00B71100"/>
    <w:rsid w:val="00B733BA"/>
    <w:rsid w:val="00B827AF"/>
    <w:rsid w:val="00B842E0"/>
    <w:rsid w:val="00B8472B"/>
    <w:rsid w:val="00B86294"/>
    <w:rsid w:val="00B8634F"/>
    <w:rsid w:val="00B8737A"/>
    <w:rsid w:val="00B929EF"/>
    <w:rsid w:val="00B93829"/>
    <w:rsid w:val="00B97332"/>
    <w:rsid w:val="00B978E2"/>
    <w:rsid w:val="00BA4DB8"/>
    <w:rsid w:val="00BB0942"/>
    <w:rsid w:val="00BB315F"/>
    <w:rsid w:val="00BB5EF8"/>
    <w:rsid w:val="00BC1411"/>
    <w:rsid w:val="00BD016A"/>
    <w:rsid w:val="00BD289F"/>
    <w:rsid w:val="00BD63CF"/>
    <w:rsid w:val="00BF0B00"/>
    <w:rsid w:val="00BF37B4"/>
    <w:rsid w:val="00BF5E93"/>
    <w:rsid w:val="00BF6A91"/>
    <w:rsid w:val="00C0111C"/>
    <w:rsid w:val="00C116EF"/>
    <w:rsid w:val="00C15A3E"/>
    <w:rsid w:val="00C17400"/>
    <w:rsid w:val="00C209F1"/>
    <w:rsid w:val="00C24471"/>
    <w:rsid w:val="00C2499A"/>
    <w:rsid w:val="00C25021"/>
    <w:rsid w:val="00C2527D"/>
    <w:rsid w:val="00C319B1"/>
    <w:rsid w:val="00C36302"/>
    <w:rsid w:val="00C377C2"/>
    <w:rsid w:val="00C435C7"/>
    <w:rsid w:val="00C44291"/>
    <w:rsid w:val="00C47B87"/>
    <w:rsid w:val="00C61CC8"/>
    <w:rsid w:val="00C74353"/>
    <w:rsid w:val="00C74E92"/>
    <w:rsid w:val="00C76ABB"/>
    <w:rsid w:val="00C839D7"/>
    <w:rsid w:val="00C87B46"/>
    <w:rsid w:val="00C90B55"/>
    <w:rsid w:val="00C92679"/>
    <w:rsid w:val="00C932F1"/>
    <w:rsid w:val="00C949E6"/>
    <w:rsid w:val="00C96194"/>
    <w:rsid w:val="00CA0098"/>
    <w:rsid w:val="00CA0F3E"/>
    <w:rsid w:val="00CA1E1A"/>
    <w:rsid w:val="00CA50F5"/>
    <w:rsid w:val="00CA7D4D"/>
    <w:rsid w:val="00CB3427"/>
    <w:rsid w:val="00CB3835"/>
    <w:rsid w:val="00CC40FC"/>
    <w:rsid w:val="00CC4671"/>
    <w:rsid w:val="00CC723A"/>
    <w:rsid w:val="00CC78BB"/>
    <w:rsid w:val="00CD1172"/>
    <w:rsid w:val="00CD1BE8"/>
    <w:rsid w:val="00CD208F"/>
    <w:rsid w:val="00CE13D6"/>
    <w:rsid w:val="00CE2D6F"/>
    <w:rsid w:val="00CE2ECE"/>
    <w:rsid w:val="00CE41B8"/>
    <w:rsid w:val="00CE6258"/>
    <w:rsid w:val="00CF0E90"/>
    <w:rsid w:val="00CF2945"/>
    <w:rsid w:val="00CF47C4"/>
    <w:rsid w:val="00CF61CB"/>
    <w:rsid w:val="00CF6EC6"/>
    <w:rsid w:val="00D05EBE"/>
    <w:rsid w:val="00D071DF"/>
    <w:rsid w:val="00D11DD5"/>
    <w:rsid w:val="00D1549D"/>
    <w:rsid w:val="00D1695F"/>
    <w:rsid w:val="00D17584"/>
    <w:rsid w:val="00D224F0"/>
    <w:rsid w:val="00D2295F"/>
    <w:rsid w:val="00D3560A"/>
    <w:rsid w:val="00D35AF9"/>
    <w:rsid w:val="00D37790"/>
    <w:rsid w:val="00D4125E"/>
    <w:rsid w:val="00D41E7C"/>
    <w:rsid w:val="00D4359D"/>
    <w:rsid w:val="00D4728E"/>
    <w:rsid w:val="00D53E4B"/>
    <w:rsid w:val="00D57C1E"/>
    <w:rsid w:val="00D62E0B"/>
    <w:rsid w:val="00D65DDD"/>
    <w:rsid w:val="00D66C96"/>
    <w:rsid w:val="00D70848"/>
    <w:rsid w:val="00D7153F"/>
    <w:rsid w:val="00D8085B"/>
    <w:rsid w:val="00D975F1"/>
    <w:rsid w:val="00D97A95"/>
    <w:rsid w:val="00DA2B56"/>
    <w:rsid w:val="00DA34B3"/>
    <w:rsid w:val="00DC1996"/>
    <w:rsid w:val="00DC46E6"/>
    <w:rsid w:val="00DC72B8"/>
    <w:rsid w:val="00DD1459"/>
    <w:rsid w:val="00DD162E"/>
    <w:rsid w:val="00DF123C"/>
    <w:rsid w:val="00DF53D0"/>
    <w:rsid w:val="00DF7527"/>
    <w:rsid w:val="00E22BE3"/>
    <w:rsid w:val="00E22C8B"/>
    <w:rsid w:val="00E23202"/>
    <w:rsid w:val="00E25A29"/>
    <w:rsid w:val="00E25B44"/>
    <w:rsid w:val="00E25F97"/>
    <w:rsid w:val="00E31B78"/>
    <w:rsid w:val="00E32450"/>
    <w:rsid w:val="00E32D76"/>
    <w:rsid w:val="00E32E72"/>
    <w:rsid w:val="00E33E7B"/>
    <w:rsid w:val="00E37397"/>
    <w:rsid w:val="00E4427A"/>
    <w:rsid w:val="00E61B48"/>
    <w:rsid w:val="00E63CE4"/>
    <w:rsid w:val="00E63FF1"/>
    <w:rsid w:val="00E65224"/>
    <w:rsid w:val="00E6566E"/>
    <w:rsid w:val="00E718A0"/>
    <w:rsid w:val="00E74480"/>
    <w:rsid w:val="00E82061"/>
    <w:rsid w:val="00E866B5"/>
    <w:rsid w:val="00E94DED"/>
    <w:rsid w:val="00E965CB"/>
    <w:rsid w:val="00EA5D01"/>
    <w:rsid w:val="00EB051A"/>
    <w:rsid w:val="00EB1974"/>
    <w:rsid w:val="00EB1F94"/>
    <w:rsid w:val="00ED431C"/>
    <w:rsid w:val="00EE099E"/>
    <w:rsid w:val="00EE3137"/>
    <w:rsid w:val="00EE7124"/>
    <w:rsid w:val="00EF068C"/>
    <w:rsid w:val="00EF6FA0"/>
    <w:rsid w:val="00F13623"/>
    <w:rsid w:val="00F16DB6"/>
    <w:rsid w:val="00F22825"/>
    <w:rsid w:val="00F22A9E"/>
    <w:rsid w:val="00F23221"/>
    <w:rsid w:val="00F254BB"/>
    <w:rsid w:val="00F26210"/>
    <w:rsid w:val="00F30B8E"/>
    <w:rsid w:val="00F31BAA"/>
    <w:rsid w:val="00F40FE2"/>
    <w:rsid w:val="00F414A5"/>
    <w:rsid w:val="00F439F2"/>
    <w:rsid w:val="00F45F6A"/>
    <w:rsid w:val="00F46883"/>
    <w:rsid w:val="00F56582"/>
    <w:rsid w:val="00F60BA0"/>
    <w:rsid w:val="00F63EF3"/>
    <w:rsid w:val="00F721E9"/>
    <w:rsid w:val="00F73AEB"/>
    <w:rsid w:val="00F73E10"/>
    <w:rsid w:val="00F740B6"/>
    <w:rsid w:val="00F77F55"/>
    <w:rsid w:val="00F806B6"/>
    <w:rsid w:val="00F81306"/>
    <w:rsid w:val="00F851A3"/>
    <w:rsid w:val="00F85465"/>
    <w:rsid w:val="00F93455"/>
    <w:rsid w:val="00FA2C84"/>
    <w:rsid w:val="00FA6AA4"/>
    <w:rsid w:val="00FC0D97"/>
    <w:rsid w:val="00FC4948"/>
    <w:rsid w:val="00FC64D9"/>
    <w:rsid w:val="00FD0AE1"/>
    <w:rsid w:val="00FE0F4E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  <w:lang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  <w:lang/>
    </w:rPr>
  </w:style>
  <w:style w:type="character" w:customStyle="1" w:styleId="af4">
    <w:name w:val="Название Знак"/>
    <w:link w:val="af3"/>
    <w:rsid w:val="00506C98"/>
    <w:rPr>
      <w:b/>
      <w:bCs/>
      <w:lang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  <w:lang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sz w:val="20"/>
      <w:szCs w:val="2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  <w:sz w:val="20"/>
      <w:szCs w:val="20"/>
      <w:lang w:val="ru-RU" w:eastAsia="ru-RU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val="en-US"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  <w:lang w:val="ru-RU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  <w:lang w:val="ru-RU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  <w:lang w:val="ru-RU" w:eastAsia="ru-RU"/>
    </w:rPr>
  </w:style>
  <w:style w:type="table" w:styleId="ad">
    <w:name w:val="Table Grid"/>
    <w:basedOn w:val="a1"/>
    <w:uiPriority w:val="59"/>
    <w:rsid w:val="00B9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  <w:lang w:val="ru-RU" w:eastAsia="ru-RU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  <w:lang w:val="ru-RU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val="en-US"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ru-RU" w:eastAsia="ru-RU"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  <w:sz w:val="20"/>
      <w:szCs w:val="20"/>
      <w:lang w:val="ru-RU" w:eastAsia="ru-RU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  <w:lang w:val="ru-RU" w:eastAsia="ru-RU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  <w:lang w:val="ru-RU" w:eastAsia="ru-RU"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  <w:lang w:val="ru-RU" w:eastAsia="ru-RU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  <w:lang w:val="ru-RU" w:eastAsia="ru-RU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u w:val="single"/>
      <w:lang w:val="ru-RU" w:eastAsia="ru-RU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  <w:rPr>
      <w:lang w:val="ru-RU" w:eastAsia="ru-RU"/>
    </w:r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  <w:sz w:val="20"/>
      <w:szCs w:val="20"/>
      <w:lang w:val="ru-RU" w:eastAsia="ru-RU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af4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sz w:val="20"/>
      <w:szCs w:val="20"/>
      <w:lang w:val="x-none" w:eastAsia="x-none"/>
    </w:rPr>
  </w:style>
  <w:style w:type="character" w:customStyle="1" w:styleId="af4">
    <w:name w:val="Название Знак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5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styleId="af6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06C98"/>
    <w:rPr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06C98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506C98"/>
    <w:rPr>
      <w:b/>
      <w:bCs/>
      <w:lang w:val="x-none" w:eastAsia="x-none"/>
    </w:rPr>
  </w:style>
  <w:style w:type="paragraph" w:styleId="afb">
    <w:name w:val="Revision"/>
    <w:hidden/>
    <w:uiPriority w:val="99"/>
    <w:semiHidden/>
    <w:rsid w:val="00506C98"/>
    <w:rPr>
      <w:sz w:val="24"/>
      <w:szCs w:val="24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character" w:customStyle="1" w:styleId="afc">
    <w:name w:val="Неразрешенное упоминание"/>
    <w:uiPriority w:val="99"/>
    <w:semiHidden/>
    <w:unhideWhenUsed/>
    <w:rsid w:val="00332E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rexpo.ru/" TargetMode="External"/><Relationship Id="rId18" Type="http://schemas.openxmlformats.org/officeDocument/2006/relationships/hyperlink" Target="http://farexpo.ru/radel/newcatalog/start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delexpo.ru" TargetMode="External"/><Relationship Id="rId17" Type="http://schemas.openxmlformats.org/officeDocument/2006/relationships/hyperlink" Target="mailto:galkin@pbs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bs.sp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el2@farexp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delexpo.ru/upload/medialibrary/b08/Zayavka_AIS_RADEL_2019.docx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arexpo.ru/radel/newcatalog/start.php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BAC1-1316-45A8-A087-DA1F2F5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( 1).dot</Template>
  <TotalTime>1</TotalTime>
  <Pages>5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25769</CharactersWithSpaces>
  <SharedDoc>false</SharedDoc>
  <HLinks>
    <vt:vector size="48" baseType="variant">
      <vt:variant>
        <vt:i4>2555982</vt:i4>
      </vt:variant>
      <vt:variant>
        <vt:i4>21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18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393322</vt:i4>
      </vt:variant>
      <vt:variant>
        <vt:i4>15</vt:i4>
      </vt:variant>
      <vt:variant>
        <vt:i4>0</vt:i4>
      </vt:variant>
      <vt:variant>
        <vt:i4>5</vt:i4>
      </vt:variant>
      <vt:variant>
        <vt:lpwstr>http://radelexpo.ru/upload/medialibrary/b08/Zayavka_AIS_RADEL_2019.docx</vt:lpwstr>
      </vt:variant>
      <vt:variant>
        <vt:lpwstr/>
      </vt:variant>
      <vt:variant>
        <vt:i4>4259909</vt:i4>
      </vt:variant>
      <vt:variant>
        <vt:i4>12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4259909</vt:i4>
      </vt:variant>
      <vt:variant>
        <vt:i4>9</vt:i4>
      </vt:variant>
      <vt:variant>
        <vt:i4>0</vt:i4>
      </vt:variant>
      <vt:variant>
        <vt:i4>5</vt:i4>
      </vt:variant>
      <vt:variant>
        <vt:lpwstr>http://farexpo.ru/radel/newcatalog/start.php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http://farexpo.ru/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http://radelexpo.ru/</vt:lpwstr>
      </vt:variant>
      <vt:variant>
        <vt:lpwstr/>
      </vt:variant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mailto:radel2@farexpo.ru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1</cp:lastModifiedBy>
  <cp:revision>2</cp:revision>
  <cp:lastPrinted>2016-06-16T11:14:00Z</cp:lastPrinted>
  <dcterms:created xsi:type="dcterms:W3CDTF">2019-10-14T11:32:00Z</dcterms:created>
  <dcterms:modified xsi:type="dcterms:W3CDTF">2019-10-14T11:32:00Z</dcterms:modified>
</cp:coreProperties>
</file>